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emf" ContentType="image/x-e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B34" w:rsidRDefault="008E6B34" w:rsidP="001B66FA">
      <w:pPr>
        <w:pStyle w:val="Title"/>
      </w:pPr>
      <w:bookmarkStart w:id="0" w:name="SectionB_Inception_TOC"/>
      <w:r>
        <w:t>SECTION B:  INCEPTION</w:t>
      </w:r>
    </w:p>
    <w:bookmarkEnd w:id="0"/>
    <w:p w:rsidR="008E6B34" w:rsidRDefault="008E6B34" w:rsidP="008E6B34">
      <w:r>
        <w:t>CONTENTS</w:t>
      </w:r>
    </w:p>
    <w:p w:rsidR="0003324C" w:rsidRDefault="008E6B34" w:rsidP="008E6B34">
      <w:r>
        <w:t>Item</w:t>
      </w:r>
      <w:r>
        <w:tab/>
        <w:t>Page</w:t>
      </w:r>
    </w:p>
    <w:p w:rsidR="000E3188" w:rsidRPr="000E3188" w:rsidRDefault="00D46C08">
      <w:pPr>
        <w:pStyle w:val="TOC1"/>
        <w:rPr>
          <w:rFonts w:asciiTheme="minorHAnsi" w:eastAsiaTheme="minorEastAsia" w:hAnsiTheme="minorHAnsi" w:cstheme="minorBidi"/>
          <w:caps w:val="0"/>
          <w:color w:val="auto"/>
          <w:lang w:val="en-ZA" w:eastAsia="en-ZA"/>
        </w:rPr>
      </w:pPr>
      <w:r w:rsidRPr="00F31C42">
        <w:rPr>
          <w:caps w:val="0"/>
        </w:rPr>
        <w:fldChar w:fldCharType="begin"/>
      </w:r>
      <w:r w:rsidR="00212233" w:rsidRPr="00F31C42">
        <w:rPr>
          <w:caps w:val="0"/>
        </w:rPr>
        <w:instrText xml:space="preserve"> TOC \o "1-1" \h \z \t "List Continue 2,1,List Continue,1,Heading 1A,1,TOC Heading,1" </w:instrText>
      </w:r>
      <w:r w:rsidRPr="00F31C42">
        <w:rPr>
          <w:caps w:val="0"/>
        </w:rPr>
        <w:fldChar w:fldCharType="separate"/>
      </w:r>
      <w:hyperlink w:anchor="_Toc324600551" w:history="1">
        <w:r w:rsidR="000E3188" w:rsidRPr="000E3188">
          <w:rPr>
            <w:rStyle w:val="Hyperlink"/>
          </w:rPr>
          <w:t>B.1</w:t>
        </w:r>
        <w:r w:rsidR="000E3188" w:rsidRPr="000E3188">
          <w:rPr>
            <w:rFonts w:asciiTheme="minorHAnsi" w:eastAsiaTheme="minorEastAsia" w:hAnsiTheme="minorHAnsi" w:cstheme="minorBidi"/>
            <w:caps w:val="0"/>
            <w:color w:val="auto"/>
            <w:lang w:val="en-ZA" w:eastAsia="en-ZA"/>
          </w:rPr>
          <w:tab/>
        </w:r>
        <w:r w:rsidR="000E3188" w:rsidRPr="000E3188">
          <w:rPr>
            <w:rStyle w:val="Hyperlink"/>
          </w:rPr>
          <w:t>PROCESS CHART</w:t>
        </w:r>
        <w:r w:rsidR="000E3188" w:rsidRPr="000E3188">
          <w:rPr>
            <w:webHidden/>
          </w:rPr>
          <w:tab/>
        </w:r>
        <w:r w:rsidRPr="000E3188">
          <w:rPr>
            <w:webHidden/>
          </w:rPr>
          <w:fldChar w:fldCharType="begin"/>
        </w:r>
        <w:r w:rsidR="000E3188" w:rsidRPr="000E3188">
          <w:rPr>
            <w:webHidden/>
          </w:rPr>
          <w:instrText xml:space="preserve"> PAGEREF _Toc324600551 \h </w:instrText>
        </w:r>
        <w:r w:rsidRPr="000E3188">
          <w:rPr>
            <w:webHidden/>
          </w:rPr>
        </w:r>
        <w:r w:rsidRPr="000E3188">
          <w:rPr>
            <w:webHidden/>
          </w:rPr>
          <w:fldChar w:fldCharType="separate"/>
        </w:r>
        <w:r w:rsidR="00A04167">
          <w:rPr>
            <w:webHidden/>
          </w:rPr>
          <w:t>2</w:t>
        </w:r>
        <w:r w:rsidRPr="000E3188">
          <w:rPr>
            <w:webHidden/>
          </w:rPr>
          <w:fldChar w:fldCharType="end"/>
        </w:r>
      </w:hyperlink>
    </w:p>
    <w:p w:rsidR="000E3188" w:rsidRPr="000E3188" w:rsidRDefault="00D46C08">
      <w:pPr>
        <w:pStyle w:val="TOC1"/>
        <w:rPr>
          <w:rFonts w:asciiTheme="minorHAnsi" w:eastAsiaTheme="minorEastAsia" w:hAnsiTheme="minorHAnsi" w:cstheme="minorBidi"/>
          <w:caps w:val="0"/>
          <w:color w:val="auto"/>
          <w:lang w:val="en-ZA" w:eastAsia="en-ZA"/>
        </w:rPr>
      </w:pPr>
      <w:hyperlink w:anchor="_Toc324600552" w:history="1">
        <w:r w:rsidR="000E3188" w:rsidRPr="000E3188">
          <w:rPr>
            <w:rStyle w:val="Hyperlink"/>
          </w:rPr>
          <w:t>B.2</w:t>
        </w:r>
        <w:r w:rsidR="000E3188" w:rsidRPr="000E3188">
          <w:rPr>
            <w:rFonts w:asciiTheme="minorHAnsi" w:eastAsiaTheme="minorEastAsia" w:hAnsiTheme="minorHAnsi" w:cstheme="minorBidi"/>
            <w:caps w:val="0"/>
            <w:color w:val="auto"/>
            <w:lang w:val="en-ZA" w:eastAsia="en-ZA"/>
          </w:rPr>
          <w:tab/>
        </w:r>
        <w:r w:rsidR="000E3188" w:rsidRPr="000E3188">
          <w:rPr>
            <w:rStyle w:val="Hyperlink"/>
          </w:rPr>
          <w:t>INTRODUCTION</w:t>
        </w:r>
        <w:r w:rsidR="000E3188" w:rsidRPr="000E3188">
          <w:rPr>
            <w:webHidden/>
          </w:rPr>
          <w:tab/>
        </w:r>
        <w:r w:rsidRPr="000E3188">
          <w:rPr>
            <w:webHidden/>
          </w:rPr>
          <w:fldChar w:fldCharType="begin"/>
        </w:r>
        <w:r w:rsidR="000E3188" w:rsidRPr="000E3188">
          <w:rPr>
            <w:webHidden/>
          </w:rPr>
          <w:instrText xml:space="preserve"> PAGEREF _Toc324600552 \h </w:instrText>
        </w:r>
        <w:r w:rsidRPr="000E3188">
          <w:rPr>
            <w:webHidden/>
          </w:rPr>
        </w:r>
        <w:r w:rsidRPr="000E3188">
          <w:rPr>
            <w:webHidden/>
          </w:rPr>
          <w:fldChar w:fldCharType="separate"/>
        </w:r>
        <w:r w:rsidR="00A04167">
          <w:rPr>
            <w:webHidden/>
          </w:rPr>
          <w:t>3</w:t>
        </w:r>
        <w:r w:rsidRPr="000E3188">
          <w:rPr>
            <w:webHidden/>
          </w:rPr>
          <w:fldChar w:fldCharType="end"/>
        </w:r>
      </w:hyperlink>
    </w:p>
    <w:p w:rsidR="000E3188" w:rsidRPr="000E3188" w:rsidRDefault="00D46C08">
      <w:pPr>
        <w:pStyle w:val="TOC1"/>
        <w:rPr>
          <w:rFonts w:asciiTheme="minorHAnsi" w:eastAsiaTheme="minorEastAsia" w:hAnsiTheme="minorHAnsi" w:cstheme="minorBidi"/>
          <w:caps w:val="0"/>
          <w:color w:val="auto"/>
          <w:lang w:val="en-ZA" w:eastAsia="en-ZA"/>
        </w:rPr>
      </w:pPr>
      <w:hyperlink w:anchor="_Toc324600553" w:history="1">
        <w:r w:rsidR="000E3188" w:rsidRPr="000E3188">
          <w:rPr>
            <w:rStyle w:val="Hyperlink"/>
          </w:rPr>
          <w:t>B.3</w:t>
        </w:r>
        <w:r w:rsidR="000E3188" w:rsidRPr="000E3188">
          <w:rPr>
            <w:rFonts w:asciiTheme="minorHAnsi" w:eastAsiaTheme="minorEastAsia" w:hAnsiTheme="minorHAnsi" w:cstheme="minorBidi"/>
            <w:caps w:val="0"/>
            <w:color w:val="auto"/>
            <w:lang w:val="en-ZA" w:eastAsia="en-ZA"/>
          </w:rPr>
          <w:tab/>
        </w:r>
        <w:r w:rsidR="000E3188" w:rsidRPr="000E3188">
          <w:rPr>
            <w:rStyle w:val="Hyperlink"/>
          </w:rPr>
          <w:t>SIGNED AGREEMENT</w:t>
        </w:r>
        <w:r w:rsidR="000E3188" w:rsidRPr="000E3188">
          <w:rPr>
            <w:webHidden/>
          </w:rPr>
          <w:tab/>
        </w:r>
        <w:r w:rsidRPr="000E3188">
          <w:rPr>
            <w:webHidden/>
          </w:rPr>
          <w:fldChar w:fldCharType="begin"/>
        </w:r>
        <w:r w:rsidR="000E3188" w:rsidRPr="000E3188">
          <w:rPr>
            <w:webHidden/>
          </w:rPr>
          <w:instrText xml:space="preserve"> PAGEREF _Toc324600553 \h </w:instrText>
        </w:r>
        <w:r w:rsidRPr="000E3188">
          <w:rPr>
            <w:webHidden/>
          </w:rPr>
        </w:r>
        <w:r w:rsidRPr="000E3188">
          <w:rPr>
            <w:webHidden/>
          </w:rPr>
          <w:fldChar w:fldCharType="separate"/>
        </w:r>
        <w:r w:rsidR="00A04167">
          <w:rPr>
            <w:webHidden/>
          </w:rPr>
          <w:t>3</w:t>
        </w:r>
        <w:r w:rsidRPr="000E3188">
          <w:rPr>
            <w:webHidden/>
          </w:rPr>
          <w:fldChar w:fldCharType="end"/>
        </w:r>
      </w:hyperlink>
    </w:p>
    <w:p w:rsidR="000E3188" w:rsidRPr="000E3188" w:rsidRDefault="00D46C08">
      <w:pPr>
        <w:pStyle w:val="TOC1"/>
        <w:rPr>
          <w:rFonts w:asciiTheme="minorHAnsi" w:eastAsiaTheme="minorEastAsia" w:hAnsiTheme="minorHAnsi" w:cstheme="minorBidi"/>
          <w:caps w:val="0"/>
          <w:color w:val="auto"/>
          <w:lang w:val="en-ZA" w:eastAsia="en-ZA"/>
        </w:rPr>
      </w:pPr>
      <w:hyperlink w:anchor="_Toc324600554" w:history="1">
        <w:r w:rsidR="000E3188" w:rsidRPr="000E3188">
          <w:rPr>
            <w:rStyle w:val="Hyperlink"/>
          </w:rPr>
          <w:t>B.4</w:t>
        </w:r>
        <w:r w:rsidR="000E3188" w:rsidRPr="000E3188">
          <w:rPr>
            <w:rFonts w:asciiTheme="minorHAnsi" w:eastAsiaTheme="minorEastAsia" w:hAnsiTheme="minorHAnsi" w:cstheme="minorBidi"/>
            <w:caps w:val="0"/>
            <w:color w:val="auto"/>
            <w:lang w:val="en-ZA" w:eastAsia="en-ZA"/>
          </w:rPr>
          <w:tab/>
        </w:r>
        <w:r w:rsidR="000E3188" w:rsidRPr="000E3188">
          <w:rPr>
            <w:rStyle w:val="Hyperlink"/>
          </w:rPr>
          <w:t>PROJECT BRIEFING MEETING (PROJECT INITIATION MEETING)</w:t>
        </w:r>
        <w:r w:rsidR="000E3188" w:rsidRPr="000E3188">
          <w:rPr>
            <w:webHidden/>
          </w:rPr>
          <w:tab/>
        </w:r>
        <w:r w:rsidRPr="000E3188">
          <w:rPr>
            <w:webHidden/>
          </w:rPr>
          <w:fldChar w:fldCharType="begin"/>
        </w:r>
        <w:r w:rsidR="000E3188" w:rsidRPr="000E3188">
          <w:rPr>
            <w:webHidden/>
          </w:rPr>
          <w:instrText xml:space="preserve"> PAGEREF _Toc324600554 \h </w:instrText>
        </w:r>
        <w:r w:rsidRPr="000E3188">
          <w:rPr>
            <w:webHidden/>
          </w:rPr>
        </w:r>
        <w:r w:rsidRPr="000E3188">
          <w:rPr>
            <w:webHidden/>
          </w:rPr>
          <w:fldChar w:fldCharType="separate"/>
        </w:r>
        <w:r w:rsidR="00A04167">
          <w:rPr>
            <w:webHidden/>
          </w:rPr>
          <w:t>3</w:t>
        </w:r>
        <w:r w:rsidRPr="000E3188">
          <w:rPr>
            <w:webHidden/>
          </w:rPr>
          <w:fldChar w:fldCharType="end"/>
        </w:r>
      </w:hyperlink>
    </w:p>
    <w:p w:rsidR="000E3188" w:rsidRPr="000E3188" w:rsidRDefault="00D46C08">
      <w:pPr>
        <w:pStyle w:val="TOC1"/>
        <w:rPr>
          <w:rFonts w:asciiTheme="minorHAnsi" w:eastAsiaTheme="minorEastAsia" w:hAnsiTheme="minorHAnsi" w:cstheme="minorBidi"/>
          <w:caps w:val="0"/>
          <w:color w:val="auto"/>
          <w:lang w:val="en-ZA" w:eastAsia="en-ZA"/>
        </w:rPr>
      </w:pPr>
      <w:hyperlink w:anchor="_Toc324600555" w:history="1">
        <w:r w:rsidR="000E3188" w:rsidRPr="000E3188">
          <w:rPr>
            <w:rStyle w:val="Hyperlink"/>
          </w:rPr>
          <w:t>B.5</w:t>
        </w:r>
        <w:r w:rsidR="000E3188" w:rsidRPr="000E3188">
          <w:rPr>
            <w:rFonts w:asciiTheme="minorHAnsi" w:eastAsiaTheme="minorEastAsia" w:hAnsiTheme="minorHAnsi" w:cstheme="minorBidi"/>
            <w:caps w:val="0"/>
            <w:color w:val="auto"/>
            <w:lang w:val="en-ZA" w:eastAsia="en-ZA"/>
          </w:rPr>
          <w:tab/>
        </w:r>
        <w:r w:rsidR="000E3188" w:rsidRPr="000E3188">
          <w:rPr>
            <w:rStyle w:val="Hyperlink"/>
          </w:rPr>
          <w:t>PROJECT INCEPTION REPORT</w:t>
        </w:r>
        <w:r w:rsidR="000E3188" w:rsidRPr="000E3188">
          <w:rPr>
            <w:webHidden/>
          </w:rPr>
          <w:tab/>
        </w:r>
        <w:r w:rsidRPr="000E3188">
          <w:rPr>
            <w:webHidden/>
          </w:rPr>
          <w:fldChar w:fldCharType="begin"/>
        </w:r>
        <w:r w:rsidR="000E3188" w:rsidRPr="000E3188">
          <w:rPr>
            <w:webHidden/>
          </w:rPr>
          <w:instrText xml:space="preserve"> PAGEREF _Toc324600555 \h </w:instrText>
        </w:r>
        <w:r w:rsidRPr="000E3188">
          <w:rPr>
            <w:webHidden/>
          </w:rPr>
        </w:r>
        <w:r w:rsidRPr="000E3188">
          <w:rPr>
            <w:webHidden/>
          </w:rPr>
          <w:fldChar w:fldCharType="separate"/>
        </w:r>
        <w:r w:rsidR="00A04167">
          <w:rPr>
            <w:webHidden/>
          </w:rPr>
          <w:t>3</w:t>
        </w:r>
        <w:r w:rsidRPr="000E3188">
          <w:rPr>
            <w:webHidden/>
          </w:rPr>
          <w:fldChar w:fldCharType="end"/>
        </w:r>
      </w:hyperlink>
    </w:p>
    <w:p w:rsidR="000E3188" w:rsidRPr="000E3188" w:rsidRDefault="00D46C08">
      <w:pPr>
        <w:pStyle w:val="TOC1"/>
        <w:rPr>
          <w:rFonts w:asciiTheme="minorHAnsi" w:eastAsiaTheme="minorEastAsia" w:hAnsiTheme="minorHAnsi" w:cstheme="minorBidi"/>
          <w:caps w:val="0"/>
          <w:color w:val="auto"/>
          <w:lang w:val="en-ZA" w:eastAsia="en-ZA"/>
        </w:rPr>
      </w:pPr>
      <w:hyperlink w:anchor="_Toc324600556" w:history="1">
        <w:r w:rsidR="000E3188" w:rsidRPr="000E3188">
          <w:rPr>
            <w:rStyle w:val="Hyperlink"/>
          </w:rPr>
          <w:t>B.5.1</w:t>
        </w:r>
        <w:r w:rsidR="000E3188" w:rsidRPr="000E3188">
          <w:rPr>
            <w:rFonts w:asciiTheme="minorHAnsi" w:eastAsiaTheme="minorEastAsia" w:hAnsiTheme="minorHAnsi" w:cstheme="minorBidi"/>
            <w:caps w:val="0"/>
            <w:color w:val="auto"/>
            <w:lang w:val="en-ZA" w:eastAsia="en-ZA"/>
          </w:rPr>
          <w:tab/>
        </w:r>
        <w:r w:rsidR="000E3188" w:rsidRPr="000E3188">
          <w:rPr>
            <w:rStyle w:val="Hyperlink"/>
          </w:rPr>
          <w:t>Contents of report</w:t>
        </w:r>
        <w:r w:rsidR="000E3188" w:rsidRPr="000E3188">
          <w:rPr>
            <w:webHidden/>
          </w:rPr>
          <w:tab/>
        </w:r>
        <w:r w:rsidRPr="000E3188">
          <w:rPr>
            <w:webHidden/>
          </w:rPr>
          <w:fldChar w:fldCharType="begin"/>
        </w:r>
        <w:r w:rsidR="000E3188" w:rsidRPr="000E3188">
          <w:rPr>
            <w:webHidden/>
          </w:rPr>
          <w:instrText xml:space="preserve"> PAGEREF _Toc324600556 \h </w:instrText>
        </w:r>
        <w:r w:rsidRPr="000E3188">
          <w:rPr>
            <w:webHidden/>
          </w:rPr>
        </w:r>
        <w:r w:rsidRPr="000E3188">
          <w:rPr>
            <w:webHidden/>
          </w:rPr>
          <w:fldChar w:fldCharType="separate"/>
        </w:r>
        <w:r w:rsidR="00A04167">
          <w:rPr>
            <w:webHidden/>
          </w:rPr>
          <w:t>3</w:t>
        </w:r>
        <w:r w:rsidRPr="000E3188">
          <w:rPr>
            <w:webHidden/>
          </w:rPr>
          <w:fldChar w:fldCharType="end"/>
        </w:r>
      </w:hyperlink>
    </w:p>
    <w:p w:rsidR="000E3188" w:rsidRPr="000E3188" w:rsidRDefault="00D46C08">
      <w:pPr>
        <w:pStyle w:val="TOC1"/>
        <w:rPr>
          <w:rFonts w:asciiTheme="minorHAnsi" w:eastAsiaTheme="minorEastAsia" w:hAnsiTheme="minorHAnsi" w:cstheme="minorBidi"/>
          <w:caps w:val="0"/>
          <w:color w:val="auto"/>
          <w:lang w:val="en-ZA" w:eastAsia="en-ZA"/>
        </w:rPr>
      </w:pPr>
      <w:hyperlink w:anchor="_Toc324600557" w:history="1">
        <w:r w:rsidR="000E3188" w:rsidRPr="000E3188">
          <w:rPr>
            <w:rStyle w:val="Hyperlink"/>
          </w:rPr>
          <w:t>B.5.2</w:t>
        </w:r>
        <w:r w:rsidR="000E3188" w:rsidRPr="000E3188">
          <w:rPr>
            <w:rFonts w:asciiTheme="minorHAnsi" w:eastAsiaTheme="minorEastAsia" w:hAnsiTheme="minorHAnsi" w:cstheme="minorBidi"/>
            <w:caps w:val="0"/>
            <w:color w:val="auto"/>
            <w:lang w:val="en-ZA" w:eastAsia="en-ZA"/>
          </w:rPr>
          <w:tab/>
        </w:r>
        <w:r w:rsidR="000E3188" w:rsidRPr="000E3188">
          <w:rPr>
            <w:rStyle w:val="Hyperlink"/>
          </w:rPr>
          <w:t>Checklist</w:t>
        </w:r>
        <w:r w:rsidR="000E3188" w:rsidRPr="000E3188">
          <w:rPr>
            <w:webHidden/>
          </w:rPr>
          <w:tab/>
        </w:r>
        <w:r w:rsidRPr="000E3188">
          <w:rPr>
            <w:webHidden/>
          </w:rPr>
          <w:fldChar w:fldCharType="begin"/>
        </w:r>
        <w:r w:rsidR="000E3188" w:rsidRPr="000E3188">
          <w:rPr>
            <w:webHidden/>
          </w:rPr>
          <w:instrText xml:space="preserve"> PAGEREF _Toc324600557 \h </w:instrText>
        </w:r>
        <w:r w:rsidRPr="000E3188">
          <w:rPr>
            <w:webHidden/>
          </w:rPr>
        </w:r>
        <w:r w:rsidRPr="000E3188">
          <w:rPr>
            <w:webHidden/>
          </w:rPr>
          <w:fldChar w:fldCharType="separate"/>
        </w:r>
        <w:r w:rsidR="00A04167">
          <w:rPr>
            <w:webHidden/>
          </w:rPr>
          <w:t>6</w:t>
        </w:r>
        <w:r w:rsidRPr="000E3188">
          <w:rPr>
            <w:webHidden/>
          </w:rPr>
          <w:fldChar w:fldCharType="end"/>
        </w:r>
      </w:hyperlink>
    </w:p>
    <w:p w:rsidR="000E3188" w:rsidRPr="000E3188" w:rsidRDefault="00D46C08">
      <w:pPr>
        <w:pStyle w:val="TOC1"/>
        <w:rPr>
          <w:rFonts w:asciiTheme="minorHAnsi" w:eastAsiaTheme="minorEastAsia" w:hAnsiTheme="minorHAnsi" w:cstheme="minorBidi"/>
          <w:caps w:val="0"/>
          <w:color w:val="auto"/>
          <w:lang w:val="en-ZA" w:eastAsia="en-ZA"/>
        </w:rPr>
      </w:pPr>
      <w:hyperlink w:anchor="_Toc324600558" w:history="1">
        <w:r w:rsidR="000E3188" w:rsidRPr="000E3188">
          <w:rPr>
            <w:rStyle w:val="Hyperlink"/>
          </w:rPr>
          <w:t>B.5.3</w:t>
        </w:r>
        <w:r w:rsidR="000E3188" w:rsidRPr="000E3188">
          <w:rPr>
            <w:rFonts w:asciiTheme="minorHAnsi" w:eastAsiaTheme="minorEastAsia" w:hAnsiTheme="minorHAnsi" w:cstheme="minorBidi"/>
            <w:caps w:val="0"/>
            <w:color w:val="auto"/>
            <w:lang w:val="en-ZA" w:eastAsia="en-ZA"/>
          </w:rPr>
          <w:tab/>
        </w:r>
        <w:r w:rsidR="000E3188" w:rsidRPr="000E3188">
          <w:rPr>
            <w:rStyle w:val="Hyperlink"/>
          </w:rPr>
          <w:t>Number of copies</w:t>
        </w:r>
        <w:r w:rsidR="000E3188" w:rsidRPr="000E3188">
          <w:rPr>
            <w:webHidden/>
          </w:rPr>
          <w:tab/>
        </w:r>
        <w:r w:rsidRPr="000E3188">
          <w:rPr>
            <w:webHidden/>
          </w:rPr>
          <w:fldChar w:fldCharType="begin"/>
        </w:r>
        <w:r w:rsidR="000E3188" w:rsidRPr="000E3188">
          <w:rPr>
            <w:webHidden/>
          </w:rPr>
          <w:instrText xml:space="preserve"> PAGEREF _Toc324600558 \h </w:instrText>
        </w:r>
        <w:r w:rsidRPr="000E3188">
          <w:rPr>
            <w:webHidden/>
          </w:rPr>
        </w:r>
        <w:r w:rsidRPr="000E3188">
          <w:rPr>
            <w:webHidden/>
          </w:rPr>
          <w:fldChar w:fldCharType="separate"/>
        </w:r>
        <w:r w:rsidR="00A04167">
          <w:rPr>
            <w:webHidden/>
          </w:rPr>
          <w:t>6</w:t>
        </w:r>
        <w:r w:rsidRPr="000E3188">
          <w:rPr>
            <w:webHidden/>
          </w:rPr>
          <w:fldChar w:fldCharType="end"/>
        </w:r>
      </w:hyperlink>
    </w:p>
    <w:p w:rsidR="000E3188" w:rsidRPr="000E3188" w:rsidRDefault="00D46C08">
      <w:pPr>
        <w:pStyle w:val="TOC1"/>
        <w:rPr>
          <w:rFonts w:asciiTheme="minorHAnsi" w:eastAsiaTheme="minorEastAsia" w:hAnsiTheme="minorHAnsi" w:cstheme="minorBidi"/>
          <w:caps w:val="0"/>
          <w:color w:val="auto"/>
          <w:lang w:val="en-ZA" w:eastAsia="en-ZA"/>
        </w:rPr>
      </w:pPr>
      <w:hyperlink w:anchor="_Toc324600559" w:history="1">
        <w:r w:rsidR="000E3188" w:rsidRPr="000E3188">
          <w:rPr>
            <w:rStyle w:val="Hyperlink"/>
          </w:rPr>
          <w:t>B.5.4</w:t>
        </w:r>
        <w:r w:rsidR="000E3188" w:rsidRPr="000E3188">
          <w:rPr>
            <w:rFonts w:asciiTheme="minorHAnsi" w:eastAsiaTheme="minorEastAsia" w:hAnsiTheme="minorHAnsi" w:cstheme="minorBidi"/>
            <w:caps w:val="0"/>
            <w:color w:val="auto"/>
            <w:lang w:val="en-ZA" w:eastAsia="en-ZA"/>
          </w:rPr>
          <w:tab/>
        </w:r>
        <w:r w:rsidR="000E3188" w:rsidRPr="000E3188">
          <w:rPr>
            <w:rStyle w:val="Hyperlink"/>
          </w:rPr>
          <w:t>Civil engineering project</w:t>
        </w:r>
        <w:r w:rsidR="000E3188" w:rsidRPr="000E3188">
          <w:rPr>
            <w:webHidden/>
          </w:rPr>
          <w:tab/>
        </w:r>
        <w:r w:rsidRPr="000E3188">
          <w:rPr>
            <w:webHidden/>
          </w:rPr>
          <w:fldChar w:fldCharType="begin"/>
        </w:r>
        <w:r w:rsidR="000E3188" w:rsidRPr="000E3188">
          <w:rPr>
            <w:webHidden/>
          </w:rPr>
          <w:instrText xml:space="preserve"> PAGEREF _Toc324600559 \h </w:instrText>
        </w:r>
        <w:r w:rsidRPr="000E3188">
          <w:rPr>
            <w:webHidden/>
          </w:rPr>
        </w:r>
        <w:r w:rsidRPr="000E3188">
          <w:rPr>
            <w:webHidden/>
          </w:rPr>
          <w:fldChar w:fldCharType="separate"/>
        </w:r>
        <w:r w:rsidR="00A04167">
          <w:rPr>
            <w:webHidden/>
          </w:rPr>
          <w:t>6</w:t>
        </w:r>
        <w:r w:rsidRPr="000E3188">
          <w:rPr>
            <w:webHidden/>
          </w:rPr>
          <w:fldChar w:fldCharType="end"/>
        </w:r>
      </w:hyperlink>
    </w:p>
    <w:p w:rsidR="000E3188" w:rsidRPr="000E3188" w:rsidRDefault="00D46C08">
      <w:pPr>
        <w:pStyle w:val="TOC1"/>
        <w:rPr>
          <w:rFonts w:asciiTheme="minorHAnsi" w:eastAsiaTheme="minorEastAsia" w:hAnsiTheme="minorHAnsi" w:cstheme="minorBidi"/>
          <w:caps w:val="0"/>
          <w:color w:val="auto"/>
          <w:lang w:val="en-ZA" w:eastAsia="en-ZA"/>
        </w:rPr>
      </w:pPr>
      <w:hyperlink w:anchor="_Toc324600560" w:history="1">
        <w:r w:rsidR="000E3188" w:rsidRPr="000E3188">
          <w:rPr>
            <w:rStyle w:val="Hyperlink"/>
          </w:rPr>
          <w:t>B.5.5</w:t>
        </w:r>
        <w:r w:rsidR="000E3188" w:rsidRPr="000E3188">
          <w:rPr>
            <w:rFonts w:asciiTheme="minorHAnsi" w:eastAsiaTheme="minorEastAsia" w:hAnsiTheme="minorHAnsi" w:cstheme="minorBidi"/>
            <w:caps w:val="0"/>
            <w:color w:val="auto"/>
            <w:lang w:val="en-ZA" w:eastAsia="en-ZA"/>
          </w:rPr>
          <w:tab/>
        </w:r>
        <w:r w:rsidR="000E3188" w:rsidRPr="000E3188">
          <w:rPr>
            <w:rStyle w:val="Hyperlink"/>
          </w:rPr>
          <w:t>SITE CLEARANCE.</w:t>
        </w:r>
        <w:r w:rsidR="000E3188" w:rsidRPr="000E3188">
          <w:rPr>
            <w:webHidden/>
          </w:rPr>
          <w:tab/>
        </w:r>
        <w:r w:rsidRPr="000E3188">
          <w:rPr>
            <w:webHidden/>
          </w:rPr>
          <w:fldChar w:fldCharType="begin"/>
        </w:r>
        <w:r w:rsidR="000E3188" w:rsidRPr="000E3188">
          <w:rPr>
            <w:webHidden/>
          </w:rPr>
          <w:instrText xml:space="preserve"> PAGEREF _Toc324600560 \h </w:instrText>
        </w:r>
        <w:r w:rsidRPr="000E3188">
          <w:rPr>
            <w:webHidden/>
          </w:rPr>
        </w:r>
        <w:r w:rsidRPr="000E3188">
          <w:rPr>
            <w:webHidden/>
          </w:rPr>
          <w:fldChar w:fldCharType="separate"/>
        </w:r>
        <w:r w:rsidR="00A04167">
          <w:rPr>
            <w:webHidden/>
          </w:rPr>
          <w:t>7</w:t>
        </w:r>
        <w:r w:rsidRPr="000E3188">
          <w:rPr>
            <w:webHidden/>
          </w:rPr>
          <w:fldChar w:fldCharType="end"/>
        </w:r>
      </w:hyperlink>
    </w:p>
    <w:p w:rsidR="000E3188" w:rsidRPr="000E3188" w:rsidRDefault="00D46C08">
      <w:pPr>
        <w:pStyle w:val="TOC1"/>
        <w:rPr>
          <w:rFonts w:asciiTheme="minorHAnsi" w:eastAsiaTheme="minorEastAsia" w:hAnsiTheme="minorHAnsi" w:cstheme="minorBidi"/>
          <w:caps w:val="0"/>
          <w:color w:val="auto"/>
          <w:lang w:val="en-ZA" w:eastAsia="en-ZA"/>
        </w:rPr>
      </w:pPr>
      <w:hyperlink w:anchor="_Toc324600561" w:history="1">
        <w:r w:rsidR="000E3188" w:rsidRPr="000E3188">
          <w:rPr>
            <w:rStyle w:val="Hyperlink"/>
          </w:rPr>
          <w:t>B.6</w:t>
        </w:r>
        <w:r w:rsidR="000E3188" w:rsidRPr="000E3188">
          <w:rPr>
            <w:rFonts w:asciiTheme="minorHAnsi" w:eastAsiaTheme="minorEastAsia" w:hAnsiTheme="minorHAnsi" w:cstheme="minorBidi"/>
            <w:caps w:val="0"/>
            <w:color w:val="auto"/>
            <w:lang w:val="en-ZA" w:eastAsia="en-ZA"/>
          </w:rPr>
          <w:tab/>
        </w:r>
        <w:r w:rsidR="000E3188" w:rsidRPr="000E3188">
          <w:rPr>
            <w:rStyle w:val="Hyperlink"/>
          </w:rPr>
          <w:t>PROGRESS REPORTS</w:t>
        </w:r>
        <w:r w:rsidR="000E3188" w:rsidRPr="000E3188">
          <w:rPr>
            <w:webHidden/>
          </w:rPr>
          <w:tab/>
        </w:r>
        <w:r w:rsidRPr="000E3188">
          <w:rPr>
            <w:webHidden/>
          </w:rPr>
          <w:fldChar w:fldCharType="begin"/>
        </w:r>
        <w:r w:rsidR="000E3188" w:rsidRPr="000E3188">
          <w:rPr>
            <w:webHidden/>
          </w:rPr>
          <w:instrText xml:space="preserve"> PAGEREF _Toc324600561 \h </w:instrText>
        </w:r>
        <w:r w:rsidRPr="000E3188">
          <w:rPr>
            <w:webHidden/>
          </w:rPr>
        </w:r>
        <w:r w:rsidRPr="000E3188">
          <w:rPr>
            <w:webHidden/>
          </w:rPr>
          <w:fldChar w:fldCharType="separate"/>
        </w:r>
        <w:r w:rsidR="00A04167">
          <w:rPr>
            <w:webHidden/>
          </w:rPr>
          <w:t>7</w:t>
        </w:r>
        <w:r w:rsidRPr="000E3188">
          <w:rPr>
            <w:webHidden/>
          </w:rPr>
          <w:fldChar w:fldCharType="end"/>
        </w:r>
      </w:hyperlink>
    </w:p>
    <w:p w:rsidR="000E3188" w:rsidRDefault="000E3188">
      <w:pPr>
        <w:pStyle w:val="TOC1"/>
        <w:rPr>
          <w:rStyle w:val="Hyperlink"/>
        </w:rPr>
      </w:pPr>
    </w:p>
    <w:p w:rsidR="000E3188" w:rsidRDefault="00D46C08">
      <w:pPr>
        <w:pStyle w:val="TOC1"/>
        <w:rPr>
          <w:rFonts w:asciiTheme="minorHAnsi" w:eastAsiaTheme="minorEastAsia" w:hAnsiTheme="minorHAnsi" w:cstheme="minorBidi"/>
          <w:caps w:val="0"/>
          <w:color w:val="auto"/>
          <w:lang w:val="en-ZA" w:eastAsia="en-ZA"/>
        </w:rPr>
      </w:pPr>
      <w:hyperlink w:anchor="_Toc324600562" w:history="1">
        <w:r w:rsidR="000E3188" w:rsidRPr="000151EE">
          <w:rPr>
            <w:rStyle w:val="Hyperlink"/>
          </w:rPr>
          <w:t>ANNEXURES:  SECTION B</w:t>
        </w:r>
        <w:r w:rsidR="000E3188">
          <w:rPr>
            <w:webHidden/>
          </w:rPr>
          <w:tab/>
        </w:r>
        <w:r>
          <w:rPr>
            <w:webHidden/>
          </w:rPr>
          <w:fldChar w:fldCharType="begin"/>
        </w:r>
        <w:r w:rsidR="000E3188">
          <w:rPr>
            <w:webHidden/>
          </w:rPr>
          <w:instrText xml:space="preserve"> PAGEREF _Toc324600562 \h </w:instrText>
        </w:r>
        <w:r>
          <w:rPr>
            <w:webHidden/>
          </w:rPr>
        </w:r>
        <w:r>
          <w:rPr>
            <w:webHidden/>
          </w:rPr>
          <w:fldChar w:fldCharType="separate"/>
        </w:r>
        <w:r w:rsidR="00A04167">
          <w:rPr>
            <w:webHidden/>
          </w:rPr>
          <w:t>8</w:t>
        </w:r>
        <w:r>
          <w:rPr>
            <w:webHidden/>
          </w:rPr>
          <w:fldChar w:fldCharType="end"/>
        </w:r>
      </w:hyperlink>
    </w:p>
    <w:p w:rsidR="000E3188" w:rsidRDefault="00D46C08">
      <w:pPr>
        <w:pStyle w:val="TOC1"/>
        <w:rPr>
          <w:rFonts w:asciiTheme="minorHAnsi" w:eastAsiaTheme="minorEastAsia" w:hAnsiTheme="minorHAnsi" w:cstheme="minorBidi"/>
          <w:caps w:val="0"/>
          <w:color w:val="auto"/>
          <w:lang w:val="en-ZA" w:eastAsia="en-ZA"/>
        </w:rPr>
      </w:pPr>
      <w:hyperlink w:anchor="_Toc324600563" w:history="1">
        <w:r w:rsidR="000E3188" w:rsidRPr="000151EE">
          <w:rPr>
            <w:rStyle w:val="Hyperlink"/>
          </w:rPr>
          <w:t>1.</w:t>
        </w:r>
        <w:r w:rsidR="000E3188">
          <w:rPr>
            <w:rFonts w:asciiTheme="minorHAnsi" w:eastAsiaTheme="minorEastAsia" w:hAnsiTheme="minorHAnsi" w:cstheme="minorBidi"/>
            <w:caps w:val="0"/>
            <w:color w:val="auto"/>
            <w:lang w:val="en-ZA" w:eastAsia="en-ZA"/>
          </w:rPr>
          <w:tab/>
        </w:r>
        <w:r w:rsidR="000E3188" w:rsidRPr="000151EE">
          <w:rPr>
            <w:rStyle w:val="Hyperlink"/>
          </w:rPr>
          <w:t>ANNEXURE B1:  SITE SURVEY (</w:t>
        </w:r>
        <w:r w:rsidR="000E3188" w:rsidRPr="000151EE">
          <w:rPr>
            <w:rStyle w:val="Hyperlink"/>
            <w:i/>
          </w:rPr>
          <w:t xml:space="preserve">see Town Planning site </w:t>
        </w:r>
        <w:r w:rsidR="000E3188">
          <w:rPr>
            <w:rStyle w:val="Hyperlink"/>
            <w:i/>
          </w:rPr>
          <w:br/>
        </w:r>
        <w:r w:rsidR="000E3188" w:rsidRPr="000151EE">
          <w:rPr>
            <w:rStyle w:val="Hyperlink"/>
            <w:i/>
          </w:rPr>
          <w:t>clearance report</w:t>
        </w:r>
        <w:r w:rsidR="000E3188" w:rsidRPr="000151EE">
          <w:rPr>
            <w:rStyle w:val="Hyperlink"/>
          </w:rPr>
          <w:t>)</w:t>
        </w:r>
        <w:r w:rsidR="000E3188">
          <w:rPr>
            <w:webHidden/>
          </w:rPr>
          <w:tab/>
        </w:r>
        <w:r>
          <w:rPr>
            <w:webHidden/>
          </w:rPr>
          <w:fldChar w:fldCharType="begin"/>
        </w:r>
        <w:r w:rsidR="000E3188">
          <w:rPr>
            <w:webHidden/>
          </w:rPr>
          <w:instrText xml:space="preserve"> PAGEREF _Toc324600563 \h </w:instrText>
        </w:r>
        <w:r>
          <w:rPr>
            <w:webHidden/>
          </w:rPr>
        </w:r>
        <w:r>
          <w:rPr>
            <w:webHidden/>
          </w:rPr>
          <w:fldChar w:fldCharType="separate"/>
        </w:r>
        <w:r w:rsidR="00A04167">
          <w:rPr>
            <w:webHidden/>
          </w:rPr>
          <w:t>9</w:t>
        </w:r>
        <w:r>
          <w:rPr>
            <w:webHidden/>
          </w:rPr>
          <w:fldChar w:fldCharType="end"/>
        </w:r>
      </w:hyperlink>
    </w:p>
    <w:p w:rsidR="000E3188" w:rsidRDefault="00D46C08">
      <w:pPr>
        <w:pStyle w:val="TOC1"/>
        <w:rPr>
          <w:rFonts w:asciiTheme="minorHAnsi" w:eastAsiaTheme="minorEastAsia" w:hAnsiTheme="minorHAnsi" w:cstheme="minorBidi"/>
          <w:caps w:val="0"/>
          <w:color w:val="auto"/>
          <w:lang w:val="en-ZA" w:eastAsia="en-ZA"/>
        </w:rPr>
      </w:pPr>
      <w:hyperlink w:anchor="_Toc324600564" w:history="1">
        <w:r w:rsidR="000E3188" w:rsidRPr="000151EE">
          <w:rPr>
            <w:rStyle w:val="Hyperlink"/>
          </w:rPr>
          <w:t>2.</w:t>
        </w:r>
        <w:r w:rsidR="000E3188">
          <w:rPr>
            <w:rFonts w:asciiTheme="minorHAnsi" w:eastAsiaTheme="minorEastAsia" w:hAnsiTheme="minorHAnsi" w:cstheme="minorBidi"/>
            <w:caps w:val="0"/>
            <w:color w:val="auto"/>
            <w:lang w:val="en-ZA" w:eastAsia="en-ZA"/>
          </w:rPr>
          <w:tab/>
        </w:r>
        <w:r w:rsidR="000E3188" w:rsidRPr="000151EE">
          <w:rPr>
            <w:rStyle w:val="Hyperlink"/>
          </w:rPr>
          <w:t>ANNEXURE B2:  GEOTECHNICAL INVESTIGATION</w:t>
        </w:r>
        <w:r w:rsidR="000E3188">
          <w:rPr>
            <w:webHidden/>
          </w:rPr>
          <w:tab/>
        </w:r>
        <w:r>
          <w:rPr>
            <w:webHidden/>
          </w:rPr>
          <w:fldChar w:fldCharType="begin"/>
        </w:r>
        <w:r w:rsidR="000E3188">
          <w:rPr>
            <w:webHidden/>
          </w:rPr>
          <w:instrText xml:space="preserve"> PAGEREF _Toc324600564 \h </w:instrText>
        </w:r>
        <w:r>
          <w:rPr>
            <w:webHidden/>
          </w:rPr>
        </w:r>
        <w:r>
          <w:rPr>
            <w:webHidden/>
          </w:rPr>
          <w:fldChar w:fldCharType="separate"/>
        </w:r>
        <w:r w:rsidR="00A04167">
          <w:rPr>
            <w:webHidden/>
          </w:rPr>
          <w:t>11</w:t>
        </w:r>
        <w:r>
          <w:rPr>
            <w:webHidden/>
          </w:rPr>
          <w:fldChar w:fldCharType="end"/>
        </w:r>
      </w:hyperlink>
    </w:p>
    <w:p w:rsidR="000E3188" w:rsidRDefault="00D46C08">
      <w:pPr>
        <w:pStyle w:val="TOC1"/>
        <w:rPr>
          <w:rFonts w:asciiTheme="minorHAnsi" w:eastAsiaTheme="minorEastAsia" w:hAnsiTheme="minorHAnsi" w:cstheme="minorBidi"/>
          <w:caps w:val="0"/>
          <w:color w:val="auto"/>
          <w:lang w:val="en-ZA" w:eastAsia="en-ZA"/>
        </w:rPr>
      </w:pPr>
      <w:hyperlink w:anchor="_Toc324600565" w:history="1">
        <w:r w:rsidR="000E3188" w:rsidRPr="000151EE">
          <w:rPr>
            <w:rStyle w:val="Hyperlink"/>
          </w:rPr>
          <w:t>3.</w:t>
        </w:r>
        <w:r w:rsidR="000E3188">
          <w:rPr>
            <w:rFonts w:asciiTheme="minorHAnsi" w:eastAsiaTheme="minorEastAsia" w:hAnsiTheme="minorHAnsi" w:cstheme="minorBidi"/>
            <w:caps w:val="0"/>
            <w:color w:val="auto"/>
            <w:lang w:val="en-ZA" w:eastAsia="en-ZA"/>
          </w:rPr>
          <w:tab/>
        </w:r>
        <w:r w:rsidR="000E3188" w:rsidRPr="000151EE">
          <w:rPr>
            <w:rStyle w:val="Hyperlink"/>
          </w:rPr>
          <w:t>ANNEXURE B3:  SOILS INVESTIGATION</w:t>
        </w:r>
        <w:r w:rsidR="000E3188">
          <w:rPr>
            <w:webHidden/>
          </w:rPr>
          <w:tab/>
        </w:r>
        <w:r>
          <w:rPr>
            <w:webHidden/>
          </w:rPr>
          <w:fldChar w:fldCharType="begin"/>
        </w:r>
        <w:r w:rsidR="000E3188">
          <w:rPr>
            <w:webHidden/>
          </w:rPr>
          <w:instrText xml:space="preserve"> PAGEREF _Toc324600565 \h </w:instrText>
        </w:r>
        <w:r>
          <w:rPr>
            <w:webHidden/>
          </w:rPr>
        </w:r>
        <w:r>
          <w:rPr>
            <w:webHidden/>
          </w:rPr>
          <w:fldChar w:fldCharType="separate"/>
        </w:r>
        <w:r w:rsidR="00A04167">
          <w:rPr>
            <w:webHidden/>
          </w:rPr>
          <w:t>14</w:t>
        </w:r>
        <w:r>
          <w:rPr>
            <w:webHidden/>
          </w:rPr>
          <w:fldChar w:fldCharType="end"/>
        </w:r>
      </w:hyperlink>
    </w:p>
    <w:p w:rsidR="000E3188" w:rsidRDefault="00D46C08">
      <w:pPr>
        <w:pStyle w:val="TOC1"/>
        <w:rPr>
          <w:rFonts w:asciiTheme="minorHAnsi" w:eastAsiaTheme="minorEastAsia" w:hAnsiTheme="minorHAnsi" w:cstheme="minorBidi"/>
          <w:caps w:val="0"/>
          <w:color w:val="auto"/>
          <w:lang w:val="en-ZA" w:eastAsia="en-ZA"/>
        </w:rPr>
      </w:pPr>
      <w:hyperlink w:anchor="_Toc324600566" w:history="1">
        <w:r w:rsidR="000E3188" w:rsidRPr="000151EE">
          <w:rPr>
            <w:rStyle w:val="Hyperlink"/>
          </w:rPr>
          <w:t>4.</w:t>
        </w:r>
        <w:r w:rsidR="000E3188">
          <w:rPr>
            <w:rFonts w:asciiTheme="minorHAnsi" w:eastAsiaTheme="minorEastAsia" w:hAnsiTheme="minorHAnsi" w:cstheme="minorBidi"/>
            <w:caps w:val="0"/>
            <w:color w:val="auto"/>
            <w:lang w:val="en-ZA" w:eastAsia="en-ZA"/>
          </w:rPr>
          <w:tab/>
        </w:r>
        <w:r w:rsidR="000E3188" w:rsidRPr="000151EE">
          <w:rPr>
            <w:rStyle w:val="Hyperlink"/>
          </w:rPr>
          <w:t>ANNEXURE B4:  FLOOD LINE DETERMINATION</w:t>
        </w:r>
        <w:r w:rsidR="000E3188">
          <w:rPr>
            <w:webHidden/>
          </w:rPr>
          <w:tab/>
        </w:r>
        <w:r>
          <w:rPr>
            <w:webHidden/>
          </w:rPr>
          <w:fldChar w:fldCharType="begin"/>
        </w:r>
        <w:r w:rsidR="000E3188">
          <w:rPr>
            <w:webHidden/>
          </w:rPr>
          <w:instrText xml:space="preserve"> PAGEREF _Toc324600566 \h </w:instrText>
        </w:r>
        <w:r>
          <w:rPr>
            <w:webHidden/>
          </w:rPr>
        </w:r>
        <w:r>
          <w:rPr>
            <w:webHidden/>
          </w:rPr>
          <w:fldChar w:fldCharType="separate"/>
        </w:r>
        <w:r w:rsidR="00A04167">
          <w:rPr>
            <w:webHidden/>
          </w:rPr>
          <w:t>15</w:t>
        </w:r>
        <w:r>
          <w:rPr>
            <w:webHidden/>
          </w:rPr>
          <w:fldChar w:fldCharType="end"/>
        </w:r>
      </w:hyperlink>
    </w:p>
    <w:p w:rsidR="000E3188" w:rsidRDefault="00D46C08">
      <w:pPr>
        <w:pStyle w:val="TOC1"/>
        <w:rPr>
          <w:rFonts w:asciiTheme="minorHAnsi" w:eastAsiaTheme="minorEastAsia" w:hAnsiTheme="minorHAnsi" w:cstheme="minorBidi"/>
          <w:caps w:val="0"/>
          <w:color w:val="auto"/>
          <w:lang w:val="en-ZA" w:eastAsia="en-ZA"/>
        </w:rPr>
      </w:pPr>
      <w:hyperlink w:anchor="_Toc324600567" w:history="1">
        <w:r w:rsidR="000E3188" w:rsidRPr="000151EE">
          <w:rPr>
            <w:rStyle w:val="Hyperlink"/>
          </w:rPr>
          <w:t>5.</w:t>
        </w:r>
        <w:r w:rsidR="000E3188">
          <w:rPr>
            <w:rFonts w:asciiTheme="minorHAnsi" w:eastAsiaTheme="minorEastAsia" w:hAnsiTheme="minorHAnsi" w:cstheme="minorBidi"/>
            <w:caps w:val="0"/>
            <w:color w:val="auto"/>
            <w:lang w:val="en-ZA" w:eastAsia="en-ZA"/>
          </w:rPr>
          <w:tab/>
        </w:r>
        <w:r w:rsidR="000E3188" w:rsidRPr="000151EE">
          <w:rPr>
            <w:rStyle w:val="Hyperlink"/>
          </w:rPr>
          <w:t>ANNEXURE B5:  SITE CLEARANCE CERTIFICATE (EXAMPLE)</w:t>
        </w:r>
        <w:r w:rsidR="000E3188">
          <w:rPr>
            <w:webHidden/>
          </w:rPr>
          <w:tab/>
        </w:r>
        <w:r>
          <w:rPr>
            <w:webHidden/>
          </w:rPr>
          <w:fldChar w:fldCharType="begin"/>
        </w:r>
        <w:r w:rsidR="000E3188">
          <w:rPr>
            <w:webHidden/>
          </w:rPr>
          <w:instrText xml:space="preserve"> PAGEREF _Toc324600567 \h </w:instrText>
        </w:r>
        <w:r>
          <w:rPr>
            <w:webHidden/>
          </w:rPr>
        </w:r>
        <w:r>
          <w:rPr>
            <w:webHidden/>
          </w:rPr>
          <w:fldChar w:fldCharType="separate"/>
        </w:r>
        <w:r w:rsidR="00A04167">
          <w:rPr>
            <w:webHidden/>
          </w:rPr>
          <w:t>16</w:t>
        </w:r>
        <w:r>
          <w:rPr>
            <w:webHidden/>
          </w:rPr>
          <w:fldChar w:fldCharType="end"/>
        </w:r>
      </w:hyperlink>
    </w:p>
    <w:p w:rsidR="00DA5AA2" w:rsidRDefault="00D46C08" w:rsidP="00212233">
      <w:pPr>
        <w:pStyle w:val="TOC1"/>
      </w:pPr>
      <w:r w:rsidRPr="00F31C42">
        <w:rPr>
          <w:caps w:val="0"/>
        </w:rPr>
        <w:fldChar w:fldCharType="end"/>
      </w:r>
    </w:p>
    <w:p w:rsidR="00125969" w:rsidRDefault="00125969" w:rsidP="008E6B34"/>
    <w:p w:rsidR="00125969" w:rsidRDefault="00125969" w:rsidP="008E6B34">
      <w:pPr>
        <w:sectPr w:rsidR="00125969" w:rsidSect="00C66324">
          <w:headerReference w:type="default" r:id="rId8"/>
          <w:footerReference w:type="default" r:id="rId9"/>
          <w:pgSz w:w="11906" w:h="16838" w:code="9"/>
          <w:pgMar w:top="1134" w:right="964" w:bottom="964" w:left="1134" w:header="794" w:footer="510" w:gutter="0"/>
          <w:cols w:space="708"/>
          <w:docGrid w:linePitch="360"/>
        </w:sectPr>
      </w:pPr>
    </w:p>
    <w:p w:rsidR="00DA5AA2" w:rsidRPr="00DA5AA2" w:rsidRDefault="00DA5AA2" w:rsidP="007A77B8">
      <w:pPr>
        <w:spacing w:before="120"/>
        <w:rPr>
          <w:sz w:val="28"/>
          <w:szCs w:val="28"/>
        </w:rPr>
      </w:pPr>
      <w:bookmarkStart w:id="1" w:name="SectionB_Stage1_Inception"/>
      <w:r w:rsidRPr="00DA5AA2">
        <w:rPr>
          <w:sz w:val="28"/>
          <w:szCs w:val="28"/>
        </w:rPr>
        <w:lastRenderedPageBreak/>
        <w:t>STAGE 1:  INCEPTION</w:t>
      </w:r>
      <w:bookmarkEnd w:id="1"/>
    </w:p>
    <w:p w:rsidR="00E015E4" w:rsidRDefault="00DA5AA2" w:rsidP="00EB2A57">
      <w:pPr>
        <w:pStyle w:val="ListContinue"/>
        <w:spacing w:after="240"/>
      </w:pPr>
      <w:bookmarkStart w:id="2" w:name="_Toc295307886"/>
      <w:bookmarkStart w:id="3" w:name="_Ref295408692"/>
      <w:bookmarkStart w:id="4" w:name="_Toc324600551"/>
      <w:r>
        <w:t>PROCESS CHART</w:t>
      </w:r>
      <w:bookmarkEnd w:id="2"/>
      <w:bookmarkEnd w:id="3"/>
      <w:bookmarkEnd w:id="4"/>
    </w:p>
    <w:tbl>
      <w:tblPr>
        <w:tblW w:w="9781" w:type="dxa"/>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
      <w:tblGrid>
        <w:gridCol w:w="798"/>
        <w:gridCol w:w="3220"/>
        <w:gridCol w:w="1288"/>
        <w:gridCol w:w="993"/>
        <w:gridCol w:w="1736"/>
        <w:gridCol w:w="1746"/>
      </w:tblGrid>
      <w:tr w:rsidR="00930B67" w:rsidRPr="00930B67" w:rsidTr="009D7477">
        <w:trPr>
          <w:tblHeader/>
        </w:trPr>
        <w:tc>
          <w:tcPr>
            <w:tcW w:w="798" w:type="dxa"/>
            <w:vMerge w:val="restart"/>
            <w:tcBorders>
              <w:top w:val="single" w:sz="18" w:space="0" w:color="auto"/>
              <w:bottom w:val="single" w:sz="6" w:space="0" w:color="auto"/>
            </w:tcBorders>
          </w:tcPr>
          <w:p w:rsidR="00930B67" w:rsidRPr="00930B67" w:rsidRDefault="00930B67" w:rsidP="00CB3CD1">
            <w:pPr>
              <w:spacing w:before="720"/>
              <w:jc w:val="center"/>
              <w:rPr>
                <w:rFonts w:ascii="Arial" w:hAnsi="Arial"/>
                <w:sz w:val="20"/>
                <w:szCs w:val="20"/>
              </w:rPr>
            </w:pPr>
            <w:r w:rsidRPr="00930B67">
              <w:rPr>
                <w:rFonts w:ascii="Arial" w:hAnsi="Arial"/>
                <w:sz w:val="20"/>
                <w:szCs w:val="20"/>
              </w:rPr>
              <w:t>No.</w:t>
            </w:r>
          </w:p>
        </w:tc>
        <w:tc>
          <w:tcPr>
            <w:tcW w:w="3220" w:type="dxa"/>
            <w:vMerge w:val="restart"/>
            <w:tcBorders>
              <w:top w:val="single" w:sz="18" w:space="0" w:color="auto"/>
              <w:bottom w:val="single" w:sz="6" w:space="0" w:color="auto"/>
            </w:tcBorders>
          </w:tcPr>
          <w:p w:rsidR="00930B67" w:rsidRPr="00930B67" w:rsidRDefault="00930B67" w:rsidP="00CB3CD1">
            <w:pPr>
              <w:spacing w:before="480"/>
              <w:jc w:val="center"/>
              <w:rPr>
                <w:rFonts w:ascii="Arial" w:hAnsi="Arial"/>
                <w:sz w:val="20"/>
                <w:szCs w:val="20"/>
              </w:rPr>
            </w:pPr>
            <w:r w:rsidRPr="00930B67">
              <w:rPr>
                <w:rFonts w:ascii="Arial" w:hAnsi="Arial"/>
                <w:sz w:val="20"/>
                <w:szCs w:val="20"/>
              </w:rPr>
              <w:t>Task/Event/</w:t>
            </w:r>
          </w:p>
          <w:p w:rsidR="00930B67" w:rsidRPr="00930B67" w:rsidRDefault="00930B67" w:rsidP="00CB3CD1">
            <w:pPr>
              <w:spacing w:before="120"/>
              <w:jc w:val="center"/>
              <w:rPr>
                <w:rFonts w:ascii="Arial" w:hAnsi="Arial"/>
                <w:sz w:val="20"/>
                <w:szCs w:val="20"/>
              </w:rPr>
            </w:pPr>
            <w:r w:rsidRPr="00930B67">
              <w:rPr>
                <w:rFonts w:ascii="Arial" w:hAnsi="Arial"/>
                <w:sz w:val="20"/>
                <w:szCs w:val="20"/>
              </w:rPr>
              <w:t>Activity/Milestone</w:t>
            </w:r>
          </w:p>
        </w:tc>
        <w:tc>
          <w:tcPr>
            <w:tcW w:w="2281" w:type="dxa"/>
            <w:gridSpan w:val="2"/>
            <w:tcBorders>
              <w:top w:val="single" w:sz="18" w:space="0" w:color="auto"/>
              <w:bottom w:val="single" w:sz="6" w:space="0" w:color="auto"/>
            </w:tcBorders>
          </w:tcPr>
          <w:p w:rsidR="00930B67" w:rsidRPr="00930B67" w:rsidRDefault="00930B67" w:rsidP="00CB3CD1">
            <w:pPr>
              <w:spacing w:before="200"/>
              <w:jc w:val="center"/>
              <w:rPr>
                <w:rFonts w:ascii="Arial" w:hAnsi="Arial"/>
                <w:sz w:val="20"/>
                <w:szCs w:val="20"/>
              </w:rPr>
            </w:pPr>
            <w:r w:rsidRPr="00930B67">
              <w:rPr>
                <w:rFonts w:ascii="Arial" w:hAnsi="Arial"/>
                <w:sz w:val="20"/>
                <w:szCs w:val="20"/>
              </w:rPr>
              <w:t>Reference</w:t>
            </w:r>
          </w:p>
        </w:tc>
        <w:tc>
          <w:tcPr>
            <w:tcW w:w="1736" w:type="dxa"/>
            <w:vMerge w:val="restart"/>
            <w:tcBorders>
              <w:top w:val="single" w:sz="18" w:space="0" w:color="auto"/>
              <w:bottom w:val="single" w:sz="6" w:space="0" w:color="auto"/>
            </w:tcBorders>
          </w:tcPr>
          <w:p w:rsidR="00930B67" w:rsidRPr="00930B67" w:rsidRDefault="00930B67" w:rsidP="00CB3CD1">
            <w:pPr>
              <w:spacing w:before="720"/>
              <w:jc w:val="center"/>
              <w:rPr>
                <w:rFonts w:ascii="Arial" w:hAnsi="Arial"/>
                <w:sz w:val="20"/>
                <w:szCs w:val="20"/>
              </w:rPr>
            </w:pPr>
            <w:r w:rsidRPr="00930B67">
              <w:rPr>
                <w:rFonts w:ascii="Arial" w:hAnsi="Arial"/>
                <w:sz w:val="20"/>
                <w:szCs w:val="20"/>
              </w:rPr>
              <w:t>Responsibility</w:t>
            </w:r>
          </w:p>
        </w:tc>
        <w:tc>
          <w:tcPr>
            <w:tcW w:w="1746" w:type="dxa"/>
            <w:vMerge w:val="restart"/>
            <w:tcBorders>
              <w:top w:val="single" w:sz="18" w:space="0" w:color="auto"/>
              <w:bottom w:val="single" w:sz="6" w:space="0" w:color="auto"/>
            </w:tcBorders>
          </w:tcPr>
          <w:p w:rsidR="00930B67" w:rsidRPr="00930B67" w:rsidRDefault="00930B67" w:rsidP="00CB3CD1">
            <w:pPr>
              <w:spacing w:before="600"/>
              <w:jc w:val="center"/>
              <w:rPr>
                <w:rFonts w:ascii="Arial" w:hAnsi="Arial"/>
                <w:sz w:val="20"/>
                <w:szCs w:val="20"/>
              </w:rPr>
            </w:pPr>
            <w:r w:rsidRPr="00930B67">
              <w:rPr>
                <w:rFonts w:ascii="Arial" w:hAnsi="Arial"/>
                <w:sz w:val="20"/>
                <w:szCs w:val="20"/>
              </w:rPr>
              <w:t>Other Role Players</w:t>
            </w:r>
          </w:p>
        </w:tc>
      </w:tr>
      <w:tr w:rsidR="00930B67" w:rsidRPr="00930B67" w:rsidTr="007F551E">
        <w:trPr>
          <w:tblHeader/>
        </w:trPr>
        <w:tc>
          <w:tcPr>
            <w:tcW w:w="798" w:type="dxa"/>
            <w:vMerge/>
            <w:tcBorders>
              <w:top w:val="single" w:sz="6" w:space="0" w:color="auto"/>
              <w:bottom w:val="single" w:sz="12" w:space="0" w:color="auto"/>
            </w:tcBorders>
          </w:tcPr>
          <w:p w:rsidR="00930B67" w:rsidRPr="00930B67" w:rsidRDefault="00930B67" w:rsidP="00CB3CD1">
            <w:pPr>
              <w:spacing w:before="120"/>
              <w:jc w:val="center"/>
              <w:rPr>
                <w:rFonts w:ascii="Arial" w:hAnsi="Arial"/>
                <w:sz w:val="20"/>
                <w:szCs w:val="20"/>
              </w:rPr>
            </w:pPr>
          </w:p>
        </w:tc>
        <w:tc>
          <w:tcPr>
            <w:tcW w:w="3220" w:type="dxa"/>
            <w:vMerge/>
            <w:tcBorders>
              <w:top w:val="single" w:sz="6" w:space="0" w:color="auto"/>
              <w:bottom w:val="single" w:sz="12" w:space="0" w:color="auto"/>
            </w:tcBorders>
          </w:tcPr>
          <w:p w:rsidR="00930B67" w:rsidRPr="00930B67" w:rsidRDefault="00930B67" w:rsidP="00CB3CD1">
            <w:pPr>
              <w:spacing w:before="120"/>
              <w:jc w:val="center"/>
              <w:rPr>
                <w:rFonts w:ascii="Arial" w:hAnsi="Arial"/>
                <w:sz w:val="20"/>
                <w:szCs w:val="20"/>
              </w:rPr>
            </w:pPr>
          </w:p>
        </w:tc>
        <w:tc>
          <w:tcPr>
            <w:tcW w:w="1288" w:type="dxa"/>
            <w:tcBorders>
              <w:top w:val="single" w:sz="6" w:space="0" w:color="auto"/>
              <w:bottom w:val="single" w:sz="12" w:space="0" w:color="auto"/>
            </w:tcBorders>
            <w:vAlign w:val="center"/>
          </w:tcPr>
          <w:p w:rsidR="00930B67" w:rsidRPr="00930B67" w:rsidRDefault="00930B67" w:rsidP="007F551E">
            <w:pPr>
              <w:spacing w:before="240" w:after="240"/>
              <w:jc w:val="center"/>
              <w:rPr>
                <w:rFonts w:ascii="Arial" w:hAnsi="Arial"/>
                <w:sz w:val="20"/>
                <w:szCs w:val="20"/>
              </w:rPr>
            </w:pPr>
            <w:r w:rsidRPr="00930B67">
              <w:rPr>
                <w:rFonts w:ascii="Arial" w:hAnsi="Arial"/>
                <w:sz w:val="20"/>
                <w:szCs w:val="20"/>
              </w:rPr>
              <w:t>DPW Fees Guideline</w:t>
            </w:r>
          </w:p>
        </w:tc>
        <w:tc>
          <w:tcPr>
            <w:tcW w:w="993" w:type="dxa"/>
            <w:tcBorders>
              <w:top w:val="single" w:sz="6" w:space="0" w:color="auto"/>
              <w:bottom w:val="single" w:sz="12" w:space="0" w:color="auto"/>
            </w:tcBorders>
            <w:vAlign w:val="center"/>
          </w:tcPr>
          <w:p w:rsidR="00930B67" w:rsidRPr="00930B67" w:rsidRDefault="00930B67" w:rsidP="007F551E">
            <w:pPr>
              <w:spacing w:before="0" w:after="0"/>
              <w:jc w:val="center"/>
              <w:rPr>
                <w:rFonts w:ascii="Arial" w:hAnsi="Arial"/>
                <w:sz w:val="20"/>
                <w:szCs w:val="20"/>
              </w:rPr>
            </w:pPr>
            <w:r w:rsidRPr="00930B67">
              <w:rPr>
                <w:rFonts w:ascii="Arial" w:hAnsi="Arial"/>
                <w:sz w:val="20"/>
                <w:szCs w:val="20"/>
              </w:rPr>
              <w:t>Manual</w:t>
            </w:r>
          </w:p>
        </w:tc>
        <w:tc>
          <w:tcPr>
            <w:tcW w:w="1736" w:type="dxa"/>
            <w:vMerge/>
            <w:tcBorders>
              <w:top w:val="single" w:sz="6" w:space="0" w:color="auto"/>
              <w:bottom w:val="single" w:sz="12" w:space="0" w:color="auto"/>
            </w:tcBorders>
          </w:tcPr>
          <w:p w:rsidR="00930B67" w:rsidRPr="00930B67" w:rsidRDefault="00930B67" w:rsidP="00CB3CD1">
            <w:pPr>
              <w:spacing w:before="120"/>
              <w:jc w:val="center"/>
              <w:rPr>
                <w:rFonts w:ascii="Arial" w:hAnsi="Arial"/>
                <w:sz w:val="20"/>
                <w:szCs w:val="20"/>
              </w:rPr>
            </w:pPr>
          </w:p>
        </w:tc>
        <w:tc>
          <w:tcPr>
            <w:tcW w:w="1746" w:type="dxa"/>
            <w:vMerge/>
            <w:tcBorders>
              <w:top w:val="single" w:sz="6" w:space="0" w:color="auto"/>
              <w:bottom w:val="single" w:sz="12" w:space="0" w:color="auto"/>
            </w:tcBorders>
          </w:tcPr>
          <w:p w:rsidR="00930B67" w:rsidRPr="00930B67" w:rsidRDefault="00930B67" w:rsidP="00CB3CD1">
            <w:pPr>
              <w:spacing w:before="120"/>
              <w:jc w:val="center"/>
              <w:rPr>
                <w:rFonts w:ascii="Arial" w:hAnsi="Arial"/>
                <w:sz w:val="20"/>
                <w:szCs w:val="20"/>
              </w:rPr>
            </w:pPr>
          </w:p>
        </w:tc>
      </w:tr>
      <w:tr w:rsidR="00163139" w:rsidRPr="008F0E45" w:rsidTr="00D2657F">
        <w:tc>
          <w:tcPr>
            <w:tcW w:w="798" w:type="dxa"/>
            <w:vMerge w:val="restart"/>
            <w:tcBorders>
              <w:top w:val="single" w:sz="12" w:space="0" w:color="auto"/>
            </w:tcBorders>
          </w:tcPr>
          <w:p w:rsidR="00163139" w:rsidRPr="00163139" w:rsidRDefault="00163139" w:rsidP="001D556D">
            <w:pPr>
              <w:spacing w:after="60"/>
              <w:jc w:val="center"/>
              <w:rPr>
                <w:rFonts w:ascii="Arial" w:hAnsi="Arial"/>
                <w:b w:val="0"/>
                <w:sz w:val="18"/>
                <w:szCs w:val="18"/>
              </w:rPr>
            </w:pPr>
            <w:r w:rsidRPr="00163139">
              <w:rPr>
                <w:rFonts w:ascii="Arial" w:hAnsi="Arial"/>
                <w:b w:val="0"/>
                <w:sz w:val="18"/>
                <w:szCs w:val="18"/>
              </w:rPr>
              <w:t>1</w:t>
            </w:r>
          </w:p>
        </w:tc>
        <w:tc>
          <w:tcPr>
            <w:tcW w:w="3220" w:type="dxa"/>
            <w:tcBorders>
              <w:top w:val="single" w:sz="12" w:space="0" w:color="auto"/>
              <w:bottom w:val="nil"/>
            </w:tcBorders>
          </w:tcPr>
          <w:p w:rsidR="00163139" w:rsidRPr="008F0E45" w:rsidRDefault="00163139" w:rsidP="001D556D">
            <w:pPr>
              <w:spacing w:after="60"/>
              <w:rPr>
                <w:rFonts w:ascii="Arial" w:hAnsi="Arial"/>
                <w:sz w:val="18"/>
                <w:szCs w:val="18"/>
              </w:rPr>
            </w:pPr>
            <w:r w:rsidRPr="008F0E45">
              <w:rPr>
                <w:rFonts w:ascii="Arial" w:hAnsi="Arial"/>
                <w:sz w:val="18"/>
                <w:szCs w:val="18"/>
              </w:rPr>
              <w:t>Signed agreement:</w:t>
            </w:r>
          </w:p>
        </w:tc>
        <w:tc>
          <w:tcPr>
            <w:tcW w:w="1288" w:type="dxa"/>
            <w:tcBorders>
              <w:top w:val="single" w:sz="12" w:space="0" w:color="auto"/>
              <w:bottom w:val="nil"/>
            </w:tcBorders>
          </w:tcPr>
          <w:p w:rsidR="00163139" w:rsidRPr="008F0E45" w:rsidRDefault="00163139" w:rsidP="001D556D">
            <w:pPr>
              <w:spacing w:after="60"/>
              <w:jc w:val="center"/>
              <w:rPr>
                <w:rFonts w:ascii="Arial" w:hAnsi="Arial"/>
                <w:b w:val="0"/>
                <w:sz w:val="18"/>
                <w:szCs w:val="18"/>
              </w:rPr>
            </w:pPr>
            <w:r w:rsidRPr="008F0E45">
              <w:rPr>
                <w:rFonts w:ascii="Arial" w:hAnsi="Arial"/>
                <w:b w:val="0"/>
                <w:sz w:val="18"/>
                <w:szCs w:val="18"/>
              </w:rPr>
              <w:t>3.2.1 (6)</w:t>
            </w:r>
          </w:p>
        </w:tc>
        <w:tc>
          <w:tcPr>
            <w:tcW w:w="993" w:type="dxa"/>
            <w:tcBorders>
              <w:top w:val="single" w:sz="12" w:space="0" w:color="auto"/>
              <w:bottom w:val="nil"/>
            </w:tcBorders>
          </w:tcPr>
          <w:p w:rsidR="00163139" w:rsidRPr="008F0E45" w:rsidRDefault="00D46C08" w:rsidP="001D556D">
            <w:pPr>
              <w:spacing w:after="60"/>
              <w:jc w:val="center"/>
              <w:rPr>
                <w:rFonts w:ascii="Arial" w:hAnsi="Arial"/>
                <w:b w:val="0"/>
                <w:sz w:val="18"/>
                <w:szCs w:val="18"/>
              </w:rPr>
            </w:pPr>
            <w:hyperlink w:anchor="SectionB_3_Signed_Agreement" w:history="1">
              <w:r w:rsidR="00163139" w:rsidRPr="00651049">
                <w:rPr>
                  <w:rStyle w:val="Hyperlink"/>
                  <w:rFonts w:ascii="Arial" w:hAnsi="Arial"/>
                  <w:b w:val="0"/>
                  <w:sz w:val="18"/>
                  <w:szCs w:val="18"/>
                </w:rPr>
                <w:t>B</w:t>
              </w:r>
              <w:r w:rsidR="00C7591B" w:rsidRPr="00651049">
                <w:rPr>
                  <w:rStyle w:val="Hyperlink"/>
                  <w:rFonts w:ascii="Arial" w:hAnsi="Arial"/>
                  <w:b w:val="0"/>
                  <w:sz w:val="18"/>
                  <w:szCs w:val="18"/>
                </w:rPr>
                <w:t>.3</w:t>
              </w:r>
            </w:hyperlink>
          </w:p>
        </w:tc>
        <w:tc>
          <w:tcPr>
            <w:tcW w:w="1736" w:type="dxa"/>
            <w:vMerge w:val="restart"/>
            <w:tcBorders>
              <w:top w:val="single" w:sz="12" w:space="0" w:color="auto"/>
            </w:tcBorders>
          </w:tcPr>
          <w:p w:rsidR="00163139" w:rsidRPr="008F0E45" w:rsidRDefault="00163139" w:rsidP="001D556D">
            <w:pPr>
              <w:spacing w:after="60"/>
              <w:rPr>
                <w:rFonts w:ascii="Arial" w:hAnsi="Arial"/>
                <w:b w:val="0"/>
                <w:sz w:val="18"/>
                <w:szCs w:val="18"/>
              </w:rPr>
            </w:pPr>
            <w:r w:rsidRPr="008F0E45">
              <w:rPr>
                <w:rFonts w:ascii="Arial" w:hAnsi="Arial"/>
                <w:b w:val="0"/>
                <w:sz w:val="18"/>
                <w:szCs w:val="18"/>
              </w:rPr>
              <w:t>Department/</w:t>
            </w:r>
            <w:r w:rsidRPr="008F0E45">
              <w:rPr>
                <w:rFonts w:ascii="Arial" w:hAnsi="Arial"/>
                <w:b w:val="0"/>
                <w:sz w:val="18"/>
                <w:szCs w:val="18"/>
              </w:rPr>
              <w:br/>
              <w:t>Consultant</w:t>
            </w:r>
          </w:p>
        </w:tc>
        <w:tc>
          <w:tcPr>
            <w:tcW w:w="1746" w:type="dxa"/>
            <w:vMerge w:val="restart"/>
            <w:tcBorders>
              <w:top w:val="single" w:sz="12" w:space="0" w:color="auto"/>
            </w:tcBorders>
          </w:tcPr>
          <w:p w:rsidR="00163139" w:rsidRPr="008F0E45" w:rsidRDefault="00163139" w:rsidP="001D556D">
            <w:pPr>
              <w:spacing w:after="60"/>
              <w:rPr>
                <w:rFonts w:ascii="Arial" w:hAnsi="Arial"/>
                <w:b w:val="0"/>
                <w:sz w:val="18"/>
                <w:szCs w:val="18"/>
              </w:rPr>
            </w:pPr>
            <w:r w:rsidRPr="008F0E45">
              <w:rPr>
                <w:rFonts w:ascii="Arial" w:hAnsi="Arial"/>
                <w:b w:val="0"/>
                <w:sz w:val="18"/>
                <w:szCs w:val="18"/>
              </w:rPr>
              <w:t>User Department/ Local Authority/ Region Office</w:t>
            </w:r>
          </w:p>
        </w:tc>
      </w:tr>
      <w:tr w:rsidR="00163139" w:rsidRPr="008F0E45" w:rsidTr="00D2657F">
        <w:tc>
          <w:tcPr>
            <w:tcW w:w="798" w:type="dxa"/>
            <w:vMerge/>
            <w:tcBorders>
              <w:bottom w:val="single" w:sz="6" w:space="0" w:color="auto"/>
            </w:tcBorders>
          </w:tcPr>
          <w:p w:rsidR="00651049" w:rsidRDefault="00651049" w:rsidP="007B0727">
            <w:pPr>
              <w:spacing w:beforeLines="50" w:afterLines="50"/>
              <w:jc w:val="center"/>
              <w:rPr>
                <w:rFonts w:ascii="Arial" w:hAnsi="Arial"/>
                <w:b w:val="0"/>
                <w:sz w:val="18"/>
                <w:szCs w:val="18"/>
              </w:rPr>
            </w:pPr>
          </w:p>
        </w:tc>
        <w:tc>
          <w:tcPr>
            <w:tcW w:w="3220" w:type="dxa"/>
            <w:tcBorders>
              <w:top w:val="nil"/>
              <w:bottom w:val="single" w:sz="6" w:space="0" w:color="auto"/>
            </w:tcBorders>
          </w:tcPr>
          <w:p w:rsidR="00163139" w:rsidRPr="008F0E45" w:rsidRDefault="00163139" w:rsidP="001D556D">
            <w:pPr>
              <w:spacing w:after="60"/>
              <w:rPr>
                <w:rFonts w:ascii="Arial" w:hAnsi="Arial"/>
                <w:b w:val="0"/>
                <w:sz w:val="18"/>
                <w:szCs w:val="18"/>
              </w:rPr>
            </w:pPr>
            <w:r w:rsidRPr="008F0E45">
              <w:rPr>
                <w:rFonts w:ascii="Arial" w:hAnsi="Arial"/>
                <w:b w:val="0"/>
                <w:sz w:val="18"/>
                <w:szCs w:val="18"/>
              </w:rPr>
              <w:t>Conclude the terms of agreement</w:t>
            </w:r>
          </w:p>
        </w:tc>
        <w:tc>
          <w:tcPr>
            <w:tcW w:w="1288" w:type="dxa"/>
            <w:tcBorders>
              <w:top w:val="nil"/>
              <w:bottom w:val="single" w:sz="6" w:space="0" w:color="auto"/>
            </w:tcBorders>
          </w:tcPr>
          <w:p w:rsidR="00163139" w:rsidRPr="008F0E45" w:rsidRDefault="00163139" w:rsidP="001D556D">
            <w:pPr>
              <w:spacing w:after="60"/>
              <w:jc w:val="center"/>
              <w:rPr>
                <w:rFonts w:ascii="Arial" w:hAnsi="Arial"/>
                <w:b w:val="0"/>
                <w:sz w:val="18"/>
                <w:szCs w:val="18"/>
              </w:rPr>
            </w:pPr>
          </w:p>
        </w:tc>
        <w:tc>
          <w:tcPr>
            <w:tcW w:w="993" w:type="dxa"/>
            <w:tcBorders>
              <w:top w:val="nil"/>
              <w:bottom w:val="single" w:sz="6" w:space="0" w:color="auto"/>
            </w:tcBorders>
          </w:tcPr>
          <w:p w:rsidR="00163139" w:rsidRPr="008F0E45" w:rsidRDefault="00D46C08" w:rsidP="001D556D">
            <w:pPr>
              <w:spacing w:after="60"/>
              <w:jc w:val="center"/>
              <w:rPr>
                <w:rFonts w:ascii="Arial" w:hAnsi="Arial"/>
                <w:b w:val="0"/>
                <w:sz w:val="18"/>
                <w:szCs w:val="18"/>
              </w:rPr>
            </w:pPr>
            <w:hyperlink r:id="rId10" w:anchor="SectionA6_Appointment" w:history="1">
              <w:r w:rsidR="00163139" w:rsidRPr="00D2657F">
                <w:rPr>
                  <w:rStyle w:val="Hyperlink"/>
                  <w:rFonts w:ascii="Arial" w:hAnsi="Arial"/>
                  <w:b w:val="0"/>
                  <w:sz w:val="18"/>
                  <w:szCs w:val="18"/>
                </w:rPr>
                <w:t>A.</w:t>
              </w:r>
              <w:r w:rsidR="00C7591B" w:rsidRPr="00D2657F">
                <w:rPr>
                  <w:rStyle w:val="Hyperlink"/>
                  <w:rFonts w:ascii="Arial" w:hAnsi="Arial"/>
                  <w:b w:val="0"/>
                  <w:sz w:val="18"/>
                  <w:szCs w:val="18"/>
                </w:rPr>
                <w:t>6</w:t>
              </w:r>
            </w:hyperlink>
            <w:r w:rsidR="00163139" w:rsidRPr="008F0E45">
              <w:rPr>
                <w:rFonts w:ascii="Arial" w:hAnsi="Arial"/>
                <w:b w:val="0"/>
                <w:sz w:val="18"/>
                <w:szCs w:val="18"/>
              </w:rPr>
              <w:t xml:space="preserve"> and </w:t>
            </w:r>
            <w:hyperlink r:id="rId11" w:anchor="SectionA7_Agreement" w:history="1">
              <w:r w:rsidR="00163139" w:rsidRPr="00D2657F">
                <w:rPr>
                  <w:rStyle w:val="Hyperlink"/>
                  <w:rFonts w:ascii="Arial" w:hAnsi="Arial"/>
                  <w:b w:val="0"/>
                  <w:sz w:val="18"/>
                  <w:szCs w:val="18"/>
                </w:rPr>
                <w:t>A.</w:t>
              </w:r>
              <w:r w:rsidR="00C7591B" w:rsidRPr="00D2657F">
                <w:rPr>
                  <w:rStyle w:val="Hyperlink"/>
                  <w:rFonts w:ascii="Arial" w:hAnsi="Arial"/>
                  <w:b w:val="0"/>
                  <w:sz w:val="18"/>
                  <w:szCs w:val="18"/>
                </w:rPr>
                <w:t>7</w:t>
              </w:r>
            </w:hyperlink>
          </w:p>
        </w:tc>
        <w:tc>
          <w:tcPr>
            <w:tcW w:w="1736" w:type="dxa"/>
            <w:vMerge/>
          </w:tcPr>
          <w:p w:rsidR="00651049" w:rsidRDefault="00651049" w:rsidP="007B0727">
            <w:pPr>
              <w:spacing w:beforeLines="50" w:afterLines="50"/>
              <w:rPr>
                <w:rFonts w:ascii="Arial" w:hAnsi="Arial"/>
                <w:b w:val="0"/>
                <w:sz w:val="18"/>
                <w:szCs w:val="18"/>
              </w:rPr>
            </w:pPr>
          </w:p>
        </w:tc>
        <w:tc>
          <w:tcPr>
            <w:tcW w:w="1746" w:type="dxa"/>
            <w:vMerge/>
          </w:tcPr>
          <w:p w:rsidR="00651049" w:rsidRDefault="00651049" w:rsidP="007B0727">
            <w:pPr>
              <w:spacing w:beforeLines="50" w:afterLines="50"/>
              <w:rPr>
                <w:rFonts w:ascii="Arial" w:hAnsi="Arial"/>
                <w:b w:val="0"/>
                <w:sz w:val="18"/>
                <w:szCs w:val="18"/>
              </w:rPr>
            </w:pPr>
          </w:p>
        </w:tc>
      </w:tr>
      <w:tr w:rsidR="00D2657F" w:rsidRPr="008F0E45" w:rsidTr="00D2657F">
        <w:trPr>
          <w:trHeight w:val="906"/>
        </w:trPr>
        <w:tc>
          <w:tcPr>
            <w:tcW w:w="798" w:type="dxa"/>
            <w:tcBorders>
              <w:top w:val="single" w:sz="6" w:space="0" w:color="auto"/>
            </w:tcBorders>
          </w:tcPr>
          <w:p w:rsidR="00D2657F" w:rsidRPr="00163139" w:rsidRDefault="00D2657F" w:rsidP="001D556D">
            <w:pPr>
              <w:spacing w:after="60"/>
              <w:jc w:val="center"/>
              <w:rPr>
                <w:rFonts w:ascii="Arial" w:hAnsi="Arial"/>
                <w:b w:val="0"/>
                <w:sz w:val="18"/>
                <w:szCs w:val="18"/>
              </w:rPr>
            </w:pPr>
            <w:r w:rsidRPr="00163139">
              <w:rPr>
                <w:rFonts w:ascii="Arial" w:hAnsi="Arial"/>
                <w:b w:val="0"/>
                <w:sz w:val="18"/>
                <w:szCs w:val="18"/>
              </w:rPr>
              <w:t>2.</w:t>
            </w:r>
          </w:p>
        </w:tc>
        <w:tc>
          <w:tcPr>
            <w:tcW w:w="3220" w:type="dxa"/>
            <w:tcBorders>
              <w:top w:val="single" w:sz="6" w:space="0" w:color="auto"/>
            </w:tcBorders>
          </w:tcPr>
          <w:p w:rsidR="00D2657F" w:rsidRPr="008F0E45" w:rsidRDefault="00D2657F" w:rsidP="001D556D">
            <w:pPr>
              <w:spacing w:after="60"/>
              <w:rPr>
                <w:rFonts w:ascii="Arial" w:hAnsi="Arial"/>
                <w:sz w:val="18"/>
                <w:szCs w:val="18"/>
              </w:rPr>
            </w:pPr>
            <w:r w:rsidRPr="008F0E45">
              <w:rPr>
                <w:rFonts w:ascii="Arial" w:hAnsi="Arial"/>
                <w:sz w:val="18"/>
                <w:szCs w:val="18"/>
              </w:rPr>
              <w:t>Briefing meeting:</w:t>
            </w:r>
          </w:p>
          <w:p w:rsidR="00D2657F" w:rsidRPr="008F0E45" w:rsidRDefault="00D2657F" w:rsidP="001D556D">
            <w:pPr>
              <w:spacing w:after="60"/>
              <w:rPr>
                <w:rFonts w:ascii="Arial" w:hAnsi="Arial"/>
                <w:sz w:val="18"/>
                <w:szCs w:val="18"/>
              </w:rPr>
            </w:pPr>
            <w:r w:rsidRPr="008F0E45">
              <w:rPr>
                <w:rFonts w:ascii="Arial" w:hAnsi="Arial"/>
                <w:b w:val="0"/>
                <w:sz w:val="18"/>
                <w:szCs w:val="18"/>
              </w:rPr>
              <w:t>Agreed scope of services and scope of work required</w:t>
            </w:r>
          </w:p>
        </w:tc>
        <w:tc>
          <w:tcPr>
            <w:tcW w:w="1288" w:type="dxa"/>
            <w:tcBorders>
              <w:top w:val="single" w:sz="6" w:space="0" w:color="auto"/>
            </w:tcBorders>
          </w:tcPr>
          <w:p w:rsidR="00D2657F" w:rsidRPr="008F0E45" w:rsidRDefault="00D2657F" w:rsidP="001D556D">
            <w:pPr>
              <w:spacing w:after="60"/>
              <w:jc w:val="center"/>
              <w:rPr>
                <w:rFonts w:ascii="Arial" w:hAnsi="Arial"/>
                <w:b w:val="0"/>
                <w:sz w:val="18"/>
                <w:szCs w:val="18"/>
              </w:rPr>
            </w:pPr>
            <w:r w:rsidRPr="008F0E45">
              <w:rPr>
                <w:rFonts w:ascii="Arial" w:hAnsi="Arial"/>
                <w:b w:val="0"/>
                <w:sz w:val="18"/>
                <w:szCs w:val="18"/>
              </w:rPr>
              <w:t>3.2.1 (1-3), (5)</w:t>
            </w:r>
          </w:p>
        </w:tc>
        <w:tc>
          <w:tcPr>
            <w:tcW w:w="993" w:type="dxa"/>
            <w:tcBorders>
              <w:top w:val="single" w:sz="6" w:space="0" w:color="auto"/>
            </w:tcBorders>
          </w:tcPr>
          <w:p w:rsidR="00D2657F" w:rsidRPr="00ED779C" w:rsidRDefault="00D46C08" w:rsidP="00D2657F">
            <w:pPr>
              <w:spacing w:after="60"/>
              <w:jc w:val="center"/>
              <w:rPr>
                <w:rStyle w:val="Hyperlink"/>
                <w:rFonts w:ascii="Arial" w:hAnsi="Arial"/>
                <w:b w:val="0"/>
                <w:sz w:val="18"/>
                <w:szCs w:val="18"/>
              </w:rPr>
            </w:pPr>
            <w:r>
              <w:rPr>
                <w:rFonts w:ascii="Arial" w:hAnsi="Arial"/>
                <w:b w:val="0"/>
                <w:sz w:val="18"/>
                <w:szCs w:val="18"/>
              </w:rPr>
              <w:fldChar w:fldCharType="begin"/>
            </w:r>
            <w:r w:rsidR="00ED779C">
              <w:rPr>
                <w:rFonts w:ascii="Arial" w:hAnsi="Arial"/>
                <w:b w:val="0"/>
                <w:sz w:val="18"/>
                <w:szCs w:val="18"/>
              </w:rPr>
              <w:instrText xml:space="preserve"> HYPERLINK "20120510%20SECTION%20B%20Inception%20CJB%20Rev%20MS03.docx" \l "SectionB_4_ProjectBriefingMtng_InitiaMtn" </w:instrText>
            </w:r>
            <w:r>
              <w:rPr>
                <w:rFonts w:ascii="Arial" w:hAnsi="Arial"/>
                <w:b w:val="0"/>
                <w:sz w:val="18"/>
                <w:szCs w:val="18"/>
              </w:rPr>
              <w:fldChar w:fldCharType="separate"/>
            </w:r>
            <w:r w:rsidR="00D2657F" w:rsidRPr="00ED779C">
              <w:rPr>
                <w:rStyle w:val="Hyperlink"/>
                <w:rFonts w:ascii="Arial" w:hAnsi="Arial"/>
                <w:b w:val="0"/>
                <w:sz w:val="18"/>
                <w:szCs w:val="18"/>
              </w:rPr>
              <w:t>B.4</w:t>
            </w:r>
          </w:p>
          <w:p w:rsidR="00D2657F" w:rsidRPr="008F0E45" w:rsidRDefault="00D46C08" w:rsidP="00D2657F">
            <w:pPr>
              <w:spacing w:after="60"/>
              <w:jc w:val="center"/>
              <w:rPr>
                <w:rFonts w:ascii="Arial" w:hAnsi="Arial"/>
                <w:b w:val="0"/>
                <w:sz w:val="18"/>
                <w:szCs w:val="18"/>
              </w:rPr>
            </w:pPr>
            <w:r>
              <w:rPr>
                <w:rFonts w:ascii="Arial" w:hAnsi="Arial"/>
                <w:b w:val="0"/>
                <w:sz w:val="18"/>
                <w:szCs w:val="18"/>
              </w:rPr>
              <w:fldChar w:fldCharType="end"/>
            </w:r>
            <w:hyperlink r:id="rId12" w:anchor="SectionA8_Project_Initiation_Meeting" w:history="1">
              <w:r w:rsidR="00D2657F" w:rsidRPr="00D2657F">
                <w:rPr>
                  <w:rStyle w:val="Hyperlink"/>
                  <w:rFonts w:ascii="Arial" w:hAnsi="Arial"/>
                  <w:b w:val="0"/>
                  <w:sz w:val="18"/>
                  <w:szCs w:val="18"/>
                </w:rPr>
                <w:t>A.8</w:t>
              </w:r>
            </w:hyperlink>
          </w:p>
        </w:tc>
        <w:tc>
          <w:tcPr>
            <w:tcW w:w="1736" w:type="dxa"/>
          </w:tcPr>
          <w:p w:rsidR="00D2657F" w:rsidRPr="008F0E45" w:rsidRDefault="00D2657F" w:rsidP="001D556D">
            <w:pPr>
              <w:spacing w:after="60"/>
              <w:rPr>
                <w:rFonts w:ascii="Arial" w:hAnsi="Arial"/>
                <w:b w:val="0"/>
                <w:sz w:val="18"/>
                <w:szCs w:val="18"/>
              </w:rPr>
            </w:pPr>
            <w:r w:rsidRPr="008F0E45">
              <w:rPr>
                <w:rFonts w:ascii="Arial" w:hAnsi="Arial"/>
                <w:b w:val="0"/>
                <w:sz w:val="18"/>
                <w:szCs w:val="18"/>
              </w:rPr>
              <w:t>Department/</w:t>
            </w:r>
            <w:r w:rsidRPr="008F0E45">
              <w:rPr>
                <w:rFonts w:ascii="Arial" w:hAnsi="Arial"/>
                <w:b w:val="0"/>
                <w:sz w:val="18"/>
                <w:szCs w:val="18"/>
              </w:rPr>
              <w:br/>
              <w:t>Consultant</w:t>
            </w:r>
          </w:p>
        </w:tc>
        <w:tc>
          <w:tcPr>
            <w:tcW w:w="1746" w:type="dxa"/>
          </w:tcPr>
          <w:p w:rsidR="00D2657F" w:rsidRPr="008F0E45" w:rsidRDefault="00D2657F" w:rsidP="001D556D">
            <w:pPr>
              <w:spacing w:after="60"/>
              <w:rPr>
                <w:rFonts w:ascii="Arial" w:hAnsi="Arial"/>
                <w:b w:val="0"/>
                <w:sz w:val="18"/>
                <w:szCs w:val="18"/>
              </w:rPr>
            </w:pPr>
            <w:r w:rsidRPr="008F0E45">
              <w:rPr>
                <w:rFonts w:ascii="Arial" w:hAnsi="Arial"/>
                <w:b w:val="0"/>
                <w:sz w:val="18"/>
                <w:szCs w:val="18"/>
              </w:rPr>
              <w:t>Client/User Department</w:t>
            </w:r>
          </w:p>
        </w:tc>
      </w:tr>
      <w:tr w:rsidR="00163139" w:rsidRPr="008F0E45" w:rsidTr="00D2657F">
        <w:tc>
          <w:tcPr>
            <w:tcW w:w="798" w:type="dxa"/>
            <w:vMerge w:val="restart"/>
            <w:tcBorders>
              <w:top w:val="single" w:sz="6" w:space="0" w:color="auto"/>
            </w:tcBorders>
          </w:tcPr>
          <w:p w:rsidR="00163139" w:rsidRPr="00163139" w:rsidRDefault="00163139" w:rsidP="001D556D">
            <w:pPr>
              <w:spacing w:after="60"/>
              <w:jc w:val="center"/>
              <w:rPr>
                <w:rFonts w:ascii="Arial" w:hAnsi="Arial"/>
                <w:b w:val="0"/>
                <w:sz w:val="18"/>
                <w:szCs w:val="18"/>
              </w:rPr>
            </w:pPr>
            <w:r w:rsidRPr="00163139">
              <w:rPr>
                <w:rFonts w:ascii="Arial" w:hAnsi="Arial"/>
                <w:b w:val="0"/>
                <w:sz w:val="18"/>
                <w:szCs w:val="18"/>
              </w:rPr>
              <w:t>3.</w:t>
            </w:r>
          </w:p>
        </w:tc>
        <w:tc>
          <w:tcPr>
            <w:tcW w:w="3220" w:type="dxa"/>
            <w:tcBorders>
              <w:top w:val="single" w:sz="6" w:space="0" w:color="auto"/>
              <w:bottom w:val="nil"/>
            </w:tcBorders>
          </w:tcPr>
          <w:p w:rsidR="00163139" w:rsidRPr="008F0E45" w:rsidRDefault="00163139" w:rsidP="001D556D">
            <w:pPr>
              <w:spacing w:after="60"/>
              <w:rPr>
                <w:rFonts w:ascii="Arial" w:hAnsi="Arial"/>
                <w:sz w:val="18"/>
                <w:szCs w:val="18"/>
              </w:rPr>
            </w:pPr>
            <w:r w:rsidRPr="008F0E45">
              <w:rPr>
                <w:rFonts w:ascii="Arial" w:hAnsi="Arial"/>
                <w:sz w:val="18"/>
                <w:szCs w:val="18"/>
              </w:rPr>
              <w:t>Project Inception Report:</w:t>
            </w:r>
          </w:p>
        </w:tc>
        <w:tc>
          <w:tcPr>
            <w:tcW w:w="1288" w:type="dxa"/>
            <w:tcBorders>
              <w:bottom w:val="nil"/>
            </w:tcBorders>
          </w:tcPr>
          <w:p w:rsidR="00163139" w:rsidRPr="008F0E45" w:rsidRDefault="00163139" w:rsidP="001D556D">
            <w:pPr>
              <w:spacing w:after="60"/>
              <w:jc w:val="center"/>
              <w:rPr>
                <w:rFonts w:ascii="Arial" w:hAnsi="Arial"/>
                <w:b w:val="0"/>
                <w:sz w:val="18"/>
                <w:szCs w:val="18"/>
              </w:rPr>
            </w:pPr>
            <w:r w:rsidRPr="008F0E45">
              <w:rPr>
                <w:rFonts w:ascii="Arial" w:hAnsi="Arial"/>
                <w:b w:val="0"/>
                <w:sz w:val="18"/>
                <w:szCs w:val="18"/>
              </w:rPr>
              <w:t>3.2.1 (7-9), (10)</w:t>
            </w:r>
          </w:p>
        </w:tc>
        <w:tc>
          <w:tcPr>
            <w:tcW w:w="993" w:type="dxa"/>
            <w:tcBorders>
              <w:bottom w:val="nil"/>
            </w:tcBorders>
          </w:tcPr>
          <w:p w:rsidR="00163139" w:rsidRPr="008F0E45" w:rsidRDefault="00D46C08" w:rsidP="001D556D">
            <w:pPr>
              <w:spacing w:after="60"/>
              <w:jc w:val="center"/>
              <w:rPr>
                <w:rFonts w:ascii="Arial" w:hAnsi="Arial"/>
                <w:b w:val="0"/>
                <w:sz w:val="18"/>
                <w:szCs w:val="18"/>
              </w:rPr>
            </w:pPr>
            <w:hyperlink r:id="rId13" w:anchor="SectionB_5_Project_Inception_Report" w:history="1">
              <w:r w:rsidR="00C7591B" w:rsidRPr="00D2657F">
                <w:rPr>
                  <w:rStyle w:val="Hyperlink"/>
                  <w:rFonts w:ascii="Arial" w:hAnsi="Arial"/>
                  <w:b w:val="0"/>
                  <w:sz w:val="18"/>
                  <w:szCs w:val="18"/>
                </w:rPr>
                <w:t>B</w:t>
              </w:r>
              <w:r w:rsidR="00163139" w:rsidRPr="00D2657F">
                <w:rPr>
                  <w:rStyle w:val="Hyperlink"/>
                  <w:rFonts w:ascii="Arial" w:hAnsi="Arial"/>
                  <w:b w:val="0"/>
                  <w:sz w:val="18"/>
                  <w:szCs w:val="18"/>
                </w:rPr>
                <w:t>.5</w:t>
              </w:r>
            </w:hyperlink>
          </w:p>
        </w:tc>
        <w:tc>
          <w:tcPr>
            <w:tcW w:w="1736" w:type="dxa"/>
            <w:tcBorders>
              <w:bottom w:val="nil"/>
            </w:tcBorders>
          </w:tcPr>
          <w:p w:rsidR="00163139" w:rsidRPr="008F0E45" w:rsidRDefault="00163139" w:rsidP="001D556D">
            <w:pPr>
              <w:spacing w:after="60"/>
              <w:rPr>
                <w:rFonts w:ascii="Arial" w:hAnsi="Arial"/>
                <w:b w:val="0"/>
                <w:sz w:val="18"/>
                <w:szCs w:val="18"/>
              </w:rPr>
            </w:pPr>
            <w:r w:rsidRPr="008F0E45">
              <w:rPr>
                <w:rFonts w:ascii="Arial" w:hAnsi="Arial"/>
                <w:b w:val="0"/>
                <w:sz w:val="18"/>
                <w:szCs w:val="18"/>
              </w:rPr>
              <w:t>Consultant</w:t>
            </w:r>
          </w:p>
        </w:tc>
        <w:tc>
          <w:tcPr>
            <w:tcW w:w="1746" w:type="dxa"/>
            <w:tcBorders>
              <w:bottom w:val="nil"/>
            </w:tcBorders>
          </w:tcPr>
          <w:p w:rsidR="00163139" w:rsidRPr="008F0E45" w:rsidRDefault="00163139" w:rsidP="001D556D">
            <w:pPr>
              <w:spacing w:after="60"/>
              <w:rPr>
                <w:rFonts w:ascii="Arial" w:hAnsi="Arial"/>
                <w:b w:val="0"/>
                <w:sz w:val="18"/>
                <w:szCs w:val="18"/>
              </w:rPr>
            </w:pPr>
            <w:r w:rsidRPr="008F0E45">
              <w:rPr>
                <w:rFonts w:ascii="Arial" w:hAnsi="Arial"/>
                <w:b w:val="0"/>
                <w:sz w:val="18"/>
                <w:szCs w:val="18"/>
              </w:rPr>
              <w:t>User Department/ Local Authority/ Region Office</w:t>
            </w:r>
          </w:p>
        </w:tc>
      </w:tr>
      <w:tr w:rsidR="00163139" w:rsidRPr="008F0E45" w:rsidTr="00D2657F">
        <w:tc>
          <w:tcPr>
            <w:tcW w:w="798" w:type="dxa"/>
            <w:vMerge/>
          </w:tcPr>
          <w:p w:rsidR="00651049" w:rsidRDefault="00651049" w:rsidP="007B0727">
            <w:pPr>
              <w:spacing w:beforeLines="50" w:afterLines="50"/>
              <w:jc w:val="center"/>
              <w:rPr>
                <w:rFonts w:ascii="Arial" w:hAnsi="Arial"/>
                <w:b w:val="0"/>
                <w:sz w:val="18"/>
                <w:szCs w:val="18"/>
              </w:rPr>
            </w:pPr>
          </w:p>
        </w:tc>
        <w:tc>
          <w:tcPr>
            <w:tcW w:w="3220" w:type="dxa"/>
            <w:tcBorders>
              <w:top w:val="nil"/>
              <w:bottom w:val="nil"/>
            </w:tcBorders>
          </w:tcPr>
          <w:p w:rsidR="00163139" w:rsidRPr="008F0E45" w:rsidRDefault="00163139" w:rsidP="001D556D">
            <w:pPr>
              <w:numPr>
                <w:ilvl w:val="0"/>
                <w:numId w:val="12"/>
              </w:numPr>
              <w:tabs>
                <w:tab w:val="clear" w:pos="720"/>
                <w:tab w:val="clear" w:pos="9185"/>
              </w:tabs>
              <w:spacing w:after="60"/>
              <w:ind w:left="369" w:hanging="369"/>
              <w:rPr>
                <w:rFonts w:ascii="Arial" w:hAnsi="Arial"/>
                <w:b w:val="0"/>
                <w:sz w:val="18"/>
                <w:szCs w:val="18"/>
              </w:rPr>
            </w:pPr>
            <w:r w:rsidRPr="008F0E45">
              <w:rPr>
                <w:rFonts w:ascii="Arial" w:hAnsi="Arial"/>
                <w:b w:val="0"/>
                <w:sz w:val="18"/>
                <w:szCs w:val="18"/>
              </w:rPr>
              <w:t>Report on project, site and functional requirements</w:t>
            </w:r>
          </w:p>
        </w:tc>
        <w:tc>
          <w:tcPr>
            <w:tcW w:w="1288" w:type="dxa"/>
            <w:tcBorders>
              <w:top w:val="nil"/>
              <w:bottom w:val="nil"/>
            </w:tcBorders>
          </w:tcPr>
          <w:p w:rsidR="00163139" w:rsidRPr="008F0E45" w:rsidRDefault="00163139" w:rsidP="001D556D">
            <w:pPr>
              <w:spacing w:after="60"/>
              <w:jc w:val="center"/>
              <w:rPr>
                <w:rFonts w:ascii="Arial" w:hAnsi="Arial"/>
                <w:b w:val="0"/>
                <w:sz w:val="18"/>
                <w:szCs w:val="18"/>
              </w:rPr>
            </w:pPr>
            <w:r w:rsidRPr="008F0E45">
              <w:rPr>
                <w:rFonts w:ascii="Arial" w:hAnsi="Arial"/>
                <w:b w:val="0"/>
                <w:sz w:val="18"/>
                <w:szCs w:val="18"/>
              </w:rPr>
              <w:t>3.2.1 (7)</w:t>
            </w:r>
          </w:p>
        </w:tc>
        <w:tc>
          <w:tcPr>
            <w:tcW w:w="993" w:type="dxa"/>
            <w:tcBorders>
              <w:top w:val="nil"/>
              <w:bottom w:val="nil"/>
            </w:tcBorders>
          </w:tcPr>
          <w:p w:rsidR="00163139" w:rsidRPr="008F0E45" w:rsidRDefault="00163139" w:rsidP="001D556D">
            <w:pPr>
              <w:spacing w:after="60"/>
              <w:jc w:val="center"/>
              <w:rPr>
                <w:rFonts w:ascii="Arial" w:hAnsi="Arial"/>
                <w:b w:val="0"/>
                <w:sz w:val="18"/>
                <w:szCs w:val="18"/>
              </w:rPr>
            </w:pPr>
          </w:p>
        </w:tc>
        <w:tc>
          <w:tcPr>
            <w:tcW w:w="1736" w:type="dxa"/>
            <w:tcBorders>
              <w:top w:val="nil"/>
              <w:bottom w:val="nil"/>
            </w:tcBorders>
          </w:tcPr>
          <w:p w:rsidR="00163139" w:rsidRPr="008F0E45" w:rsidRDefault="00163139" w:rsidP="001D556D">
            <w:pPr>
              <w:spacing w:after="60"/>
              <w:rPr>
                <w:rFonts w:ascii="Arial" w:hAnsi="Arial"/>
                <w:b w:val="0"/>
                <w:sz w:val="18"/>
                <w:szCs w:val="18"/>
              </w:rPr>
            </w:pPr>
            <w:r w:rsidRPr="008F0E45">
              <w:rPr>
                <w:rFonts w:ascii="Arial" w:hAnsi="Arial"/>
                <w:b w:val="0"/>
                <w:sz w:val="18"/>
                <w:szCs w:val="18"/>
              </w:rPr>
              <w:t>Consultant</w:t>
            </w:r>
          </w:p>
        </w:tc>
        <w:tc>
          <w:tcPr>
            <w:tcW w:w="1746" w:type="dxa"/>
            <w:tcBorders>
              <w:top w:val="nil"/>
              <w:bottom w:val="nil"/>
            </w:tcBorders>
          </w:tcPr>
          <w:p w:rsidR="00163139" w:rsidRPr="008F0E45" w:rsidRDefault="00163139" w:rsidP="001D556D">
            <w:pPr>
              <w:spacing w:after="60"/>
              <w:rPr>
                <w:rFonts w:ascii="Arial" w:hAnsi="Arial"/>
                <w:b w:val="0"/>
                <w:sz w:val="18"/>
                <w:szCs w:val="18"/>
              </w:rPr>
            </w:pPr>
          </w:p>
        </w:tc>
      </w:tr>
      <w:tr w:rsidR="00163139" w:rsidRPr="008F0E45" w:rsidTr="00D2657F">
        <w:tc>
          <w:tcPr>
            <w:tcW w:w="798" w:type="dxa"/>
            <w:vMerge/>
          </w:tcPr>
          <w:p w:rsidR="00651049" w:rsidRDefault="00651049" w:rsidP="007B0727">
            <w:pPr>
              <w:spacing w:beforeLines="50" w:afterLines="50"/>
              <w:jc w:val="center"/>
              <w:rPr>
                <w:rFonts w:ascii="Arial" w:hAnsi="Arial"/>
                <w:b w:val="0"/>
                <w:sz w:val="18"/>
                <w:szCs w:val="18"/>
              </w:rPr>
            </w:pPr>
          </w:p>
        </w:tc>
        <w:tc>
          <w:tcPr>
            <w:tcW w:w="3220" w:type="dxa"/>
            <w:tcBorders>
              <w:top w:val="nil"/>
              <w:bottom w:val="nil"/>
            </w:tcBorders>
          </w:tcPr>
          <w:p w:rsidR="00163139" w:rsidRPr="008F0E45" w:rsidRDefault="00163139" w:rsidP="001D556D">
            <w:pPr>
              <w:numPr>
                <w:ilvl w:val="0"/>
                <w:numId w:val="12"/>
              </w:numPr>
              <w:tabs>
                <w:tab w:val="clear" w:pos="720"/>
                <w:tab w:val="clear" w:pos="9185"/>
                <w:tab w:val="num" w:pos="370"/>
              </w:tabs>
              <w:spacing w:after="60"/>
              <w:ind w:left="369" w:hanging="369"/>
              <w:rPr>
                <w:rFonts w:ascii="Arial" w:hAnsi="Arial"/>
                <w:b w:val="0"/>
                <w:sz w:val="18"/>
                <w:szCs w:val="18"/>
              </w:rPr>
            </w:pPr>
            <w:r w:rsidRPr="008F0E45">
              <w:rPr>
                <w:rFonts w:ascii="Arial" w:hAnsi="Arial"/>
                <w:b w:val="0"/>
                <w:sz w:val="18"/>
                <w:szCs w:val="18"/>
              </w:rPr>
              <w:t>Schedule of required surveys, tests and investigations</w:t>
            </w:r>
          </w:p>
        </w:tc>
        <w:tc>
          <w:tcPr>
            <w:tcW w:w="1288" w:type="dxa"/>
            <w:tcBorders>
              <w:top w:val="nil"/>
              <w:bottom w:val="nil"/>
            </w:tcBorders>
          </w:tcPr>
          <w:p w:rsidR="00163139" w:rsidRPr="008F0E45" w:rsidRDefault="00163139" w:rsidP="001D556D">
            <w:pPr>
              <w:spacing w:after="60"/>
              <w:jc w:val="center"/>
              <w:rPr>
                <w:rFonts w:ascii="Arial" w:hAnsi="Arial"/>
                <w:b w:val="0"/>
                <w:sz w:val="18"/>
                <w:szCs w:val="18"/>
              </w:rPr>
            </w:pPr>
            <w:r w:rsidRPr="008F0E45">
              <w:rPr>
                <w:rFonts w:ascii="Arial" w:hAnsi="Arial"/>
                <w:b w:val="0"/>
                <w:sz w:val="18"/>
                <w:szCs w:val="18"/>
              </w:rPr>
              <w:t>3.2.1 (4)</w:t>
            </w:r>
          </w:p>
        </w:tc>
        <w:tc>
          <w:tcPr>
            <w:tcW w:w="993" w:type="dxa"/>
            <w:tcBorders>
              <w:top w:val="nil"/>
              <w:bottom w:val="nil"/>
            </w:tcBorders>
          </w:tcPr>
          <w:p w:rsidR="00163139" w:rsidRPr="008F0E45" w:rsidRDefault="00163139" w:rsidP="001D556D">
            <w:pPr>
              <w:spacing w:after="60"/>
              <w:jc w:val="center"/>
              <w:rPr>
                <w:rFonts w:ascii="Arial" w:hAnsi="Arial"/>
                <w:b w:val="0"/>
                <w:sz w:val="18"/>
                <w:szCs w:val="18"/>
              </w:rPr>
            </w:pPr>
          </w:p>
        </w:tc>
        <w:tc>
          <w:tcPr>
            <w:tcW w:w="1736" w:type="dxa"/>
            <w:tcBorders>
              <w:top w:val="nil"/>
              <w:bottom w:val="nil"/>
            </w:tcBorders>
          </w:tcPr>
          <w:p w:rsidR="00163139" w:rsidRPr="008F0E45" w:rsidRDefault="00163139" w:rsidP="001D556D">
            <w:pPr>
              <w:spacing w:after="60"/>
              <w:rPr>
                <w:rFonts w:ascii="Arial" w:hAnsi="Arial"/>
                <w:b w:val="0"/>
                <w:sz w:val="18"/>
                <w:szCs w:val="18"/>
              </w:rPr>
            </w:pPr>
            <w:r w:rsidRPr="008F0E45">
              <w:rPr>
                <w:rFonts w:ascii="Arial" w:hAnsi="Arial"/>
                <w:b w:val="0"/>
                <w:sz w:val="18"/>
                <w:szCs w:val="18"/>
              </w:rPr>
              <w:t>Consultant Department</w:t>
            </w:r>
          </w:p>
        </w:tc>
        <w:tc>
          <w:tcPr>
            <w:tcW w:w="1746" w:type="dxa"/>
            <w:tcBorders>
              <w:top w:val="nil"/>
              <w:bottom w:val="nil"/>
            </w:tcBorders>
          </w:tcPr>
          <w:p w:rsidR="00163139" w:rsidRPr="008F0E45" w:rsidRDefault="00163139" w:rsidP="001D556D">
            <w:pPr>
              <w:spacing w:after="60"/>
              <w:rPr>
                <w:rFonts w:ascii="Arial" w:hAnsi="Arial"/>
                <w:b w:val="0"/>
                <w:sz w:val="18"/>
                <w:szCs w:val="18"/>
              </w:rPr>
            </w:pPr>
            <w:r w:rsidRPr="008F0E45">
              <w:rPr>
                <w:rFonts w:ascii="Arial" w:hAnsi="Arial"/>
                <w:b w:val="0"/>
                <w:sz w:val="18"/>
                <w:szCs w:val="18"/>
              </w:rPr>
              <w:t>Other Consultants</w:t>
            </w:r>
          </w:p>
        </w:tc>
      </w:tr>
      <w:tr w:rsidR="00163139" w:rsidRPr="008F0E45" w:rsidTr="00D2657F">
        <w:tc>
          <w:tcPr>
            <w:tcW w:w="798" w:type="dxa"/>
            <w:vMerge/>
            <w:tcBorders>
              <w:bottom w:val="single" w:sz="18" w:space="0" w:color="auto"/>
            </w:tcBorders>
          </w:tcPr>
          <w:p w:rsidR="00651049" w:rsidRDefault="00651049" w:rsidP="007B0727">
            <w:pPr>
              <w:spacing w:beforeLines="50" w:afterLines="50"/>
              <w:jc w:val="center"/>
              <w:rPr>
                <w:rFonts w:ascii="Arial" w:hAnsi="Arial"/>
                <w:b w:val="0"/>
                <w:sz w:val="18"/>
                <w:szCs w:val="18"/>
              </w:rPr>
            </w:pPr>
          </w:p>
        </w:tc>
        <w:tc>
          <w:tcPr>
            <w:tcW w:w="3220" w:type="dxa"/>
            <w:tcBorders>
              <w:top w:val="nil"/>
              <w:bottom w:val="single" w:sz="18" w:space="0" w:color="auto"/>
            </w:tcBorders>
          </w:tcPr>
          <w:p w:rsidR="00163139" w:rsidRPr="008F0E45" w:rsidRDefault="00163139" w:rsidP="001D556D">
            <w:pPr>
              <w:numPr>
                <w:ilvl w:val="0"/>
                <w:numId w:val="12"/>
              </w:numPr>
              <w:tabs>
                <w:tab w:val="clear" w:pos="720"/>
                <w:tab w:val="clear" w:pos="9185"/>
                <w:tab w:val="num" w:pos="370"/>
              </w:tabs>
              <w:spacing w:after="60"/>
              <w:ind w:left="369" w:hanging="369"/>
              <w:rPr>
                <w:rFonts w:ascii="Arial" w:hAnsi="Arial"/>
                <w:b w:val="0"/>
                <w:sz w:val="18"/>
                <w:szCs w:val="18"/>
              </w:rPr>
            </w:pPr>
            <w:r w:rsidRPr="008F0E45">
              <w:rPr>
                <w:rFonts w:ascii="Arial" w:hAnsi="Arial"/>
                <w:b w:val="0"/>
                <w:sz w:val="18"/>
                <w:szCs w:val="18"/>
              </w:rPr>
              <w:t>Schedule of consents and approval</w:t>
            </w:r>
          </w:p>
        </w:tc>
        <w:tc>
          <w:tcPr>
            <w:tcW w:w="1288" w:type="dxa"/>
            <w:tcBorders>
              <w:top w:val="nil"/>
              <w:bottom w:val="single" w:sz="18" w:space="0" w:color="auto"/>
            </w:tcBorders>
          </w:tcPr>
          <w:p w:rsidR="00163139" w:rsidRPr="008F0E45" w:rsidRDefault="00163139" w:rsidP="001D556D">
            <w:pPr>
              <w:spacing w:after="60"/>
              <w:jc w:val="center"/>
              <w:rPr>
                <w:rFonts w:ascii="Arial" w:hAnsi="Arial"/>
                <w:b w:val="0"/>
                <w:sz w:val="18"/>
                <w:szCs w:val="18"/>
              </w:rPr>
            </w:pPr>
          </w:p>
        </w:tc>
        <w:tc>
          <w:tcPr>
            <w:tcW w:w="993" w:type="dxa"/>
            <w:tcBorders>
              <w:top w:val="nil"/>
              <w:bottom w:val="single" w:sz="18" w:space="0" w:color="auto"/>
            </w:tcBorders>
          </w:tcPr>
          <w:p w:rsidR="00163139" w:rsidRPr="008F0E45" w:rsidRDefault="00163139" w:rsidP="001D556D">
            <w:pPr>
              <w:spacing w:after="60"/>
              <w:jc w:val="center"/>
              <w:rPr>
                <w:rFonts w:ascii="Arial" w:hAnsi="Arial"/>
                <w:b w:val="0"/>
                <w:sz w:val="18"/>
                <w:szCs w:val="18"/>
              </w:rPr>
            </w:pPr>
          </w:p>
        </w:tc>
        <w:tc>
          <w:tcPr>
            <w:tcW w:w="1736" w:type="dxa"/>
            <w:tcBorders>
              <w:top w:val="nil"/>
              <w:bottom w:val="single" w:sz="18" w:space="0" w:color="auto"/>
            </w:tcBorders>
          </w:tcPr>
          <w:p w:rsidR="00163139" w:rsidRPr="008F0E45" w:rsidRDefault="00163139" w:rsidP="001D556D">
            <w:pPr>
              <w:spacing w:after="60"/>
              <w:rPr>
                <w:rFonts w:ascii="Arial" w:hAnsi="Arial"/>
                <w:b w:val="0"/>
                <w:sz w:val="18"/>
                <w:szCs w:val="18"/>
              </w:rPr>
            </w:pPr>
            <w:r w:rsidRPr="008F0E45">
              <w:rPr>
                <w:rFonts w:ascii="Arial" w:hAnsi="Arial"/>
                <w:b w:val="0"/>
                <w:sz w:val="18"/>
                <w:szCs w:val="18"/>
              </w:rPr>
              <w:t>Consultant</w:t>
            </w:r>
          </w:p>
        </w:tc>
        <w:tc>
          <w:tcPr>
            <w:tcW w:w="1746" w:type="dxa"/>
            <w:tcBorders>
              <w:top w:val="nil"/>
              <w:bottom w:val="single" w:sz="18" w:space="0" w:color="auto"/>
            </w:tcBorders>
          </w:tcPr>
          <w:p w:rsidR="00163139" w:rsidRPr="008F0E45" w:rsidRDefault="00163139" w:rsidP="001D556D">
            <w:pPr>
              <w:spacing w:after="60"/>
              <w:rPr>
                <w:rFonts w:ascii="Arial" w:hAnsi="Arial"/>
                <w:b w:val="0"/>
                <w:sz w:val="18"/>
                <w:szCs w:val="18"/>
              </w:rPr>
            </w:pPr>
            <w:r w:rsidRPr="008F0E45">
              <w:rPr>
                <w:rFonts w:ascii="Arial" w:hAnsi="Arial"/>
                <w:b w:val="0"/>
                <w:sz w:val="18"/>
                <w:szCs w:val="18"/>
              </w:rPr>
              <w:t>Other Government Departments/ Local Authorities</w:t>
            </w:r>
          </w:p>
        </w:tc>
      </w:tr>
    </w:tbl>
    <w:p w:rsidR="00EB2A57" w:rsidRDefault="00EB2A57" w:rsidP="00E015E4">
      <w:pPr>
        <w:pStyle w:val="ListContinue"/>
        <w:numPr>
          <w:ilvl w:val="0"/>
          <w:numId w:val="0"/>
        </w:numPr>
        <w:ind w:left="709"/>
      </w:pPr>
    </w:p>
    <w:p w:rsidR="00EB2A57" w:rsidRDefault="00EB2A57">
      <w:pPr>
        <w:tabs>
          <w:tab w:val="clear" w:pos="9185"/>
        </w:tabs>
        <w:spacing w:before="0" w:after="0"/>
        <w:rPr>
          <w:b w:val="0"/>
        </w:rPr>
      </w:pPr>
      <w:r>
        <w:br w:type="page"/>
      </w:r>
    </w:p>
    <w:p w:rsidR="00EB2A57" w:rsidRPr="00EB2A57" w:rsidRDefault="00EB2A57" w:rsidP="00EB2A57">
      <w:pPr>
        <w:pStyle w:val="ListContinue"/>
      </w:pPr>
      <w:bookmarkStart w:id="5" w:name="_Toc295307887"/>
      <w:bookmarkStart w:id="6" w:name="_Toc324600552"/>
      <w:bookmarkStart w:id="7" w:name="SectionB_2_Introduction"/>
      <w:r w:rsidRPr="00EB2A57">
        <w:lastRenderedPageBreak/>
        <w:t>INTRODUCTION</w:t>
      </w:r>
      <w:bookmarkEnd w:id="5"/>
      <w:bookmarkEnd w:id="6"/>
    </w:p>
    <w:bookmarkEnd w:id="7"/>
    <w:p w:rsidR="00EB2A57" w:rsidRPr="00EB2A57" w:rsidRDefault="00EB2A57" w:rsidP="00EB2A57">
      <w:pPr>
        <w:pStyle w:val="Para1-Civ"/>
      </w:pPr>
      <w:r w:rsidRPr="00EB2A57">
        <w:t>The primary focus of this stage is to:</w:t>
      </w:r>
    </w:p>
    <w:p w:rsidR="00EB2A57" w:rsidRPr="00EB2A57" w:rsidRDefault="00EB2A57" w:rsidP="00EB2A57">
      <w:pPr>
        <w:pStyle w:val="Bullets1-Para1"/>
      </w:pPr>
      <w:r w:rsidRPr="00EB2A57">
        <w:t>Establish client requirements and preferences (Project brief);</w:t>
      </w:r>
    </w:p>
    <w:p w:rsidR="00EB2A57" w:rsidRDefault="00EB2A57" w:rsidP="00EB2A57">
      <w:pPr>
        <w:pStyle w:val="Bullets1-Para1"/>
      </w:pPr>
      <w:r w:rsidRPr="00EB2A57">
        <w:t>Assess user needs and options;</w:t>
      </w:r>
    </w:p>
    <w:p w:rsidR="003A2B1D" w:rsidRPr="00EB2A57" w:rsidRDefault="003A2B1D" w:rsidP="00EB2A57">
      <w:pPr>
        <w:pStyle w:val="Bullets1-Para1"/>
      </w:pPr>
      <w:r>
        <w:t>Hand over the departmental Site Clearance Certificate to the Consultant</w:t>
      </w:r>
      <w:r w:rsidR="00F62B30">
        <w:t xml:space="preserve"> (</w:t>
      </w:r>
      <w:hyperlink r:id="rId14" w:anchor="AnnexureB5_SiteClearanceCertificate" w:history="1">
        <w:r w:rsidR="00F62B30" w:rsidRPr="00DD6E54">
          <w:rPr>
            <w:rStyle w:val="Hyperlink"/>
          </w:rPr>
          <w:t>Annexure B5</w:t>
        </w:r>
      </w:hyperlink>
      <w:r w:rsidR="00F62B30">
        <w:t>)</w:t>
      </w:r>
    </w:p>
    <w:p w:rsidR="00EB2A57" w:rsidRPr="00EB2A57" w:rsidRDefault="00EB2A57" w:rsidP="002A6800">
      <w:pPr>
        <w:pStyle w:val="Bullets1-Para1"/>
      </w:pPr>
      <w:r w:rsidRPr="00EB2A57">
        <w:t>Confirm the suitability of the site in all respects including Dolomite Status Certificate (</w:t>
      </w:r>
      <w:hyperlink r:id="rId15" w:anchor="PRM011Aciv_1" w:tooltip="PRM0011Aciv" w:history="1">
        <w:r w:rsidRPr="00DD6CEF">
          <w:rPr>
            <w:rStyle w:val="Hyperlink"/>
          </w:rPr>
          <w:t>PRM</w:t>
        </w:r>
        <w:r w:rsidR="00DD6CEF" w:rsidRPr="00DD6CEF">
          <w:rPr>
            <w:rStyle w:val="Hyperlink"/>
          </w:rPr>
          <w:t>0</w:t>
        </w:r>
        <w:r w:rsidRPr="00DD6CEF">
          <w:rPr>
            <w:rStyle w:val="Hyperlink"/>
          </w:rPr>
          <w:t>11Aciv</w:t>
        </w:r>
      </w:hyperlink>
      <w:r w:rsidRPr="00EB2A57">
        <w:t>);</w:t>
      </w:r>
    </w:p>
    <w:p w:rsidR="00EB2A57" w:rsidRPr="00EB2A57" w:rsidRDefault="00EB2A57" w:rsidP="00EB2A57">
      <w:pPr>
        <w:pStyle w:val="Bullets1-Para1"/>
      </w:pPr>
      <w:r w:rsidRPr="00EB2A57">
        <w:t>Assess special actions that may be required to develop the brief on the site;</w:t>
      </w:r>
    </w:p>
    <w:p w:rsidR="00EB2A57" w:rsidRPr="00EB2A57" w:rsidRDefault="00EB2A57" w:rsidP="00EB2A57">
      <w:pPr>
        <w:pStyle w:val="Bullets1-Para1"/>
      </w:pPr>
      <w:r w:rsidRPr="00EB2A57">
        <w:t>Prepare a project inception report dealing with the above.</w:t>
      </w:r>
    </w:p>
    <w:p w:rsidR="00EB2A57" w:rsidRPr="00EB2A57" w:rsidRDefault="00EB2A57" w:rsidP="00EB2A57">
      <w:pPr>
        <w:pStyle w:val="ListContinue"/>
      </w:pPr>
      <w:bookmarkStart w:id="8" w:name="_Toc295307888"/>
      <w:bookmarkStart w:id="9" w:name="_Toc324600553"/>
      <w:bookmarkStart w:id="10" w:name="SectionB_3_Signed_Agreement"/>
      <w:r w:rsidRPr="00EB2A57">
        <w:t>SIGNED AGREEMENT</w:t>
      </w:r>
      <w:bookmarkEnd w:id="8"/>
      <w:bookmarkEnd w:id="9"/>
    </w:p>
    <w:bookmarkEnd w:id="10"/>
    <w:p w:rsidR="00EB2A57" w:rsidRPr="00EB2A57" w:rsidRDefault="00EB2A57" w:rsidP="00EB2A57">
      <w:pPr>
        <w:pStyle w:val="Para1-Civ"/>
      </w:pPr>
      <w:r w:rsidRPr="00EB2A57">
        <w:t xml:space="preserve">The letter of invitation to perform professional services (generally referred to as “the </w:t>
      </w:r>
      <w:r w:rsidR="001672C4">
        <w:t xml:space="preserve">Consultant's </w:t>
      </w:r>
      <w:r w:rsidRPr="00EB2A57">
        <w:t>Letter of Appointment”) together with the associated sections, forms a binding contract between the Department and the consulting engineering firm the moment the consultant accepts the invitation in writing to perform such professional services.</w:t>
      </w:r>
    </w:p>
    <w:p w:rsidR="00EB2A57" w:rsidRPr="00EB2A57" w:rsidRDefault="00EB2A57" w:rsidP="00EB2A57">
      <w:pPr>
        <w:pStyle w:val="Para1-Civ"/>
      </w:pPr>
      <w:r w:rsidRPr="00EB2A57">
        <w:t>The Consultant and the Departmental Project Manager will initial each page at the bottom right corner as well as all applicable changes/amendments made to the original contract documentation.</w:t>
      </w:r>
    </w:p>
    <w:p w:rsidR="00EB2A57" w:rsidRPr="00EB2A57" w:rsidRDefault="00EB2A57" w:rsidP="00EB2A57">
      <w:pPr>
        <w:pStyle w:val="Para1-Civ"/>
      </w:pPr>
      <w:r w:rsidRPr="00EB2A57">
        <w:t>Where the Department’s standard Letter of Appointment forms the basis of the commission, the consultant is required to execute the work in accordance with this manual and with such supplementary instructions as the Department may issue from time to time.  In cases where a special agreement is entered into, this will state any variations in procedure, which may be required.</w:t>
      </w:r>
    </w:p>
    <w:p w:rsidR="00EB2A57" w:rsidRPr="00EB2A57" w:rsidRDefault="00EB2A57" w:rsidP="00EB2A57">
      <w:pPr>
        <w:pStyle w:val="ListContinue"/>
      </w:pPr>
      <w:bookmarkStart w:id="11" w:name="_Toc295307889"/>
      <w:bookmarkStart w:id="12" w:name="_Toc324600554"/>
      <w:bookmarkStart w:id="13" w:name="SectionB_4_ProjectBriefingMtng_InitiaMtn"/>
      <w:r w:rsidRPr="00EB2A57">
        <w:t>PROJECT BRIEFING MEETING (PROJECT INITIATION MEETING)</w:t>
      </w:r>
      <w:bookmarkEnd w:id="11"/>
      <w:bookmarkEnd w:id="12"/>
      <w:r w:rsidRPr="00EB2A57">
        <w:t xml:space="preserve"> </w:t>
      </w:r>
    </w:p>
    <w:bookmarkEnd w:id="13"/>
    <w:p w:rsidR="00EB2A57" w:rsidRPr="00EB2A57" w:rsidRDefault="00EB2A57" w:rsidP="00EB2A57">
      <w:pPr>
        <w:pStyle w:val="Para1-Civ"/>
      </w:pPr>
      <w:r w:rsidRPr="00EB2A57">
        <w:t>After acceptance of the appointment, the consultant is required to arrange a consultation/briefing meeting with the Departmental Project Manager.</w:t>
      </w:r>
    </w:p>
    <w:p w:rsidR="00EB2A57" w:rsidRPr="001C50CE" w:rsidRDefault="00EB2A57" w:rsidP="00EB2A57">
      <w:pPr>
        <w:pStyle w:val="Para1-Civ"/>
        <w:rPr>
          <w:u w:val="single"/>
        </w:rPr>
      </w:pPr>
      <w:r w:rsidRPr="00EB2A57">
        <w:t xml:space="preserve">At this meeting, a clear project brief will be developed and the scope of services and scope of work required will be defined.  He must also clear all discrepancies between the brief and his appointment.  </w:t>
      </w:r>
      <w:r w:rsidR="00AE77E8" w:rsidRPr="001C50CE">
        <w:rPr>
          <w:u w:val="single"/>
        </w:rPr>
        <w:t xml:space="preserve">The Consultant is to submit </w:t>
      </w:r>
      <w:r w:rsidR="003A2B1D">
        <w:rPr>
          <w:u w:val="single"/>
        </w:rPr>
        <w:t xml:space="preserve">to the Department, </w:t>
      </w:r>
      <w:r w:rsidR="00AE77E8" w:rsidRPr="001C50CE">
        <w:rPr>
          <w:u w:val="single"/>
        </w:rPr>
        <w:t>in writing</w:t>
      </w:r>
      <w:r w:rsidR="003A2B1D">
        <w:rPr>
          <w:u w:val="single"/>
        </w:rPr>
        <w:t>,</w:t>
      </w:r>
      <w:r w:rsidR="00AE77E8" w:rsidRPr="001C50CE">
        <w:rPr>
          <w:u w:val="single"/>
        </w:rPr>
        <w:t xml:space="preserve"> a list of Professional Engineer/s/Technologist/s </w:t>
      </w:r>
      <w:r w:rsidR="003A2B1D">
        <w:rPr>
          <w:u w:val="single"/>
        </w:rPr>
        <w:t xml:space="preserve">who </w:t>
      </w:r>
      <w:r w:rsidR="00AE77E8" w:rsidRPr="001C50CE">
        <w:rPr>
          <w:u w:val="single"/>
        </w:rPr>
        <w:t>will be responsible for controlling the service and inform the Department immediately of any changes during the project period.</w:t>
      </w:r>
    </w:p>
    <w:p w:rsidR="00EB2A57" w:rsidRPr="00EB2A57" w:rsidRDefault="00AE77E8" w:rsidP="00EB2A57">
      <w:pPr>
        <w:pStyle w:val="Para1-Civ"/>
      </w:pPr>
      <w:r w:rsidRPr="001C50CE">
        <w:rPr>
          <w:b/>
        </w:rPr>
        <w:t xml:space="preserve">The Site Clearance Certificate from the Departmental Town Planning Directorate must be obtained from the Project Manager at this meeting.  </w:t>
      </w:r>
      <w:r w:rsidRPr="001C50CE">
        <w:rPr>
          <w:b/>
          <w:i/>
        </w:rPr>
        <w:t>See</w:t>
      </w:r>
      <w:r w:rsidR="00EB2A57" w:rsidRPr="00DD6CEF">
        <w:rPr>
          <w:i/>
        </w:rPr>
        <w:t xml:space="preserve"> </w:t>
      </w:r>
      <w:hyperlink w:anchor="AnnexureB5_SiteClearanceCertificate" w:history="1">
        <w:r w:rsidRPr="001C50CE">
          <w:rPr>
            <w:rStyle w:val="Hyperlink"/>
            <w:b/>
            <w:i/>
          </w:rPr>
          <w:t>Annexure B5</w:t>
        </w:r>
      </w:hyperlink>
      <w:r w:rsidRPr="001C50CE">
        <w:rPr>
          <w:b/>
        </w:rPr>
        <w:t>.</w:t>
      </w:r>
    </w:p>
    <w:p w:rsidR="00EB2A57" w:rsidRPr="00EB2A57" w:rsidRDefault="00EB2A57" w:rsidP="00EB2A57">
      <w:pPr>
        <w:pStyle w:val="Para1-Civ"/>
      </w:pPr>
      <w:r w:rsidRPr="00EB2A57">
        <w:t>Minutes of this meeting must be kept and forwarded to the Departmental Project Manager.</w:t>
      </w:r>
    </w:p>
    <w:p w:rsidR="00EB2A57" w:rsidRPr="00EB2A57" w:rsidRDefault="00EB2A57" w:rsidP="002C210E">
      <w:pPr>
        <w:pStyle w:val="ListContinue"/>
      </w:pPr>
      <w:bookmarkStart w:id="14" w:name="_Toc295307890"/>
      <w:bookmarkStart w:id="15" w:name="_Toc324600555"/>
      <w:bookmarkStart w:id="16" w:name="SectionB_5_Project_Inception_Report"/>
      <w:r w:rsidRPr="00EB2A57">
        <w:t>PROJECT INCEPTION REPORT</w:t>
      </w:r>
      <w:bookmarkEnd w:id="14"/>
      <w:bookmarkEnd w:id="15"/>
    </w:p>
    <w:p w:rsidR="00EB2A57" w:rsidRPr="00EB2A57" w:rsidRDefault="00EB2A57" w:rsidP="00541F6D">
      <w:pPr>
        <w:pStyle w:val="ListContinue2"/>
        <w:numPr>
          <w:ilvl w:val="1"/>
          <w:numId w:val="13"/>
        </w:numPr>
      </w:pPr>
      <w:bookmarkStart w:id="17" w:name="_Toc295307891"/>
      <w:bookmarkStart w:id="18" w:name="_Toc324600556"/>
      <w:bookmarkEnd w:id="16"/>
      <w:r w:rsidRPr="00EB2A57">
        <w:t>Contents of report</w:t>
      </w:r>
      <w:bookmarkEnd w:id="17"/>
      <w:bookmarkEnd w:id="18"/>
    </w:p>
    <w:p w:rsidR="00EB2A57" w:rsidRPr="00EB2A57" w:rsidRDefault="00EB2A57" w:rsidP="00EB2A57">
      <w:pPr>
        <w:pStyle w:val="Para2-Civ"/>
      </w:pPr>
      <w:r w:rsidRPr="00EB2A57">
        <w:t>In the Project Inception Report (PIR) particular attention is paid to the suitability of the site, bulk and existing services, the presence of servitudes/necessity of acquiring servitudes or extra land as well as problems that may arise from adjoining sites.</w:t>
      </w:r>
    </w:p>
    <w:p w:rsidR="00E015E4" w:rsidRDefault="00EB2A57" w:rsidP="00EB2A57">
      <w:pPr>
        <w:pStyle w:val="Para2-Civ"/>
      </w:pPr>
      <w:r w:rsidRPr="00EB2A57">
        <w:t>The Project Inception Report will consist of an executive summary, followed by the report, which will include the following sections at least:</w:t>
      </w:r>
    </w:p>
    <w:p w:rsidR="00EB2A57" w:rsidRDefault="00EB2A57" w:rsidP="00EB2A57">
      <w:pPr>
        <w:pStyle w:val="Para2-Civ"/>
        <w:sectPr w:rsidR="00EB2A57" w:rsidSect="00C66324">
          <w:pgSz w:w="11906" w:h="16838" w:code="9"/>
          <w:pgMar w:top="1134" w:right="964" w:bottom="964" w:left="1134" w:header="794" w:footer="510" w:gutter="0"/>
          <w:cols w:space="708"/>
          <w:docGrid w:linePitch="360"/>
        </w:sectPr>
      </w:pP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546"/>
        <w:gridCol w:w="14"/>
        <w:gridCol w:w="1000"/>
        <w:gridCol w:w="4193"/>
        <w:gridCol w:w="7"/>
        <w:gridCol w:w="7"/>
        <w:gridCol w:w="3953"/>
      </w:tblGrid>
      <w:tr w:rsidR="00EB2A57" w:rsidRPr="008F0E45" w:rsidTr="001A3D0B">
        <w:trPr>
          <w:tblHeader/>
        </w:trPr>
        <w:tc>
          <w:tcPr>
            <w:tcW w:w="9720" w:type="dxa"/>
            <w:gridSpan w:val="7"/>
            <w:tcBorders>
              <w:top w:val="single" w:sz="12" w:space="0" w:color="auto"/>
              <w:left w:val="single" w:sz="12" w:space="0" w:color="auto"/>
              <w:bottom w:val="single" w:sz="12" w:space="0" w:color="auto"/>
              <w:right w:val="single" w:sz="12" w:space="0" w:color="auto"/>
            </w:tcBorders>
          </w:tcPr>
          <w:p w:rsidR="00EB2A57" w:rsidRPr="008F0E45" w:rsidRDefault="00EB2A57" w:rsidP="00345534">
            <w:pPr>
              <w:spacing w:before="120"/>
              <w:jc w:val="center"/>
              <w:rPr>
                <w:rFonts w:ascii="Arial" w:hAnsi="Arial"/>
                <w:sz w:val="20"/>
                <w:szCs w:val="20"/>
              </w:rPr>
            </w:pPr>
            <w:r w:rsidRPr="008F0E45">
              <w:rPr>
                <w:rFonts w:ascii="Arial" w:hAnsi="Arial"/>
                <w:sz w:val="20"/>
                <w:szCs w:val="20"/>
              </w:rPr>
              <w:lastRenderedPageBreak/>
              <w:t>Contents of Project Inception Report (PIR)</w:t>
            </w:r>
          </w:p>
        </w:tc>
      </w:tr>
      <w:tr w:rsidR="00EB2A57" w:rsidRPr="008F0E45" w:rsidTr="001A3D0B">
        <w:trPr>
          <w:tblHeader/>
        </w:trPr>
        <w:tc>
          <w:tcPr>
            <w:tcW w:w="560" w:type="dxa"/>
            <w:gridSpan w:val="2"/>
            <w:tcBorders>
              <w:top w:val="single" w:sz="12" w:space="0" w:color="auto"/>
              <w:left w:val="single" w:sz="12" w:space="0" w:color="auto"/>
              <w:bottom w:val="single" w:sz="12" w:space="0" w:color="auto"/>
              <w:right w:val="single" w:sz="6" w:space="0" w:color="auto"/>
            </w:tcBorders>
          </w:tcPr>
          <w:p w:rsidR="00EB2A57" w:rsidRPr="008F0E45" w:rsidRDefault="00EB2A57" w:rsidP="00345534">
            <w:pPr>
              <w:spacing w:before="120"/>
              <w:jc w:val="center"/>
              <w:rPr>
                <w:rFonts w:ascii="Arial" w:hAnsi="Arial"/>
                <w:sz w:val="20"/>
                <w:szCs w:val="20"/>
              </w:rPr>
            </w:pPr>
            <w:r w:rsidRPr="008F0E45">
              <w:rPr>
                <w:rFonts w:ascii="Arial" w:hAnsi="Arial"/>
                <w:sz w:val="20"/>
                <w:szCs w:val="20"/>
              </w:rPr>
              <w:t>No.</w:t>
            </w:r>
          </w:p>
        </w:tc>
        <w:tc>
          <w:tcPr>
            <w:tcW w:w="1000" w:type="dxa"/>
            <w:tcBorders>
              <w:top w:val="single" w:sz="12" w:space="0" w:color="auto"/>
              <w:left w:val="single" w:sz="6" w:space="0" w:color="auto"/>
              <w:bottom w:val="single" w:sz="12" w:space="0" w:color="auto"/>
              <w:right w:val="single" w:sz="6" w:space="0" w:color="auto"/>
            </w:tcBorders>
          </w:tcPr>
          <w:p w:rsidR="00EB2A57" w:rsidRPr="008F0E45" w:rsidRDefault="00EB2A57" w:rsidP="00345534">
            <w:pPr>
              <w:spacing w:before="120"/>
              <w:jc w:val="center"/>
              <w:rPr>
                <w:rFonts w:ascii="Arial" w:hAnsi="Arial"/>
                <w:sz w:val="20"/>
                <w:szCs w:val="20"/>
              </w:rPr>
            </w:pPr>
            <w:r w:rsidRPr="008F0E45">
              <w:rPr>
                <w:rFonts w:ascii="Arial" w:hAnsi="Arial"/>
                <w:sz w:val="20"/>
                <w:szCs w:val="20"/>
              </w:rPr>
              <w:t>Section</w:t>
            </w:r>
          </w:p>
        </w:tc>
        <w:tc>
          <w:tcPr>
            <w:tcW w:w="4200" w:type="dxa"/>
            <w:gridSpan w:val="2"/>
            <w:tcBorders>
              <w:top w:val="single" w:sz="12" w:space="0" w:color="auto"/>
              <w:left w:val="single" w:sz="6" w:space="0" w:color="auto"/>
              <w:bottom w:val="single" w:sz="12" w:space="0" w:color="auto"/>
              <w:right w:val="single" w:sz="6" w:space="0" w:color="auto"/>
            </w:tcBorders>
          </w:tcPr>
          <w:p w:rsidR="00EB2A57" w:rsidRPr="008F0E45" w:rsidRDefault="00EB2A57" w:rsidP="00345534">
            <w:pPr>
              <w:spacing w:before="120"/>
              <w:jc w:val="center"/>
              <w:rPr>
                <w:rFonts w:ascii="Arial" w:hAnsi="Arial"/>
                <w:sz w:val="20"/>
                <w:szCs w:val="20"/>
              </w:rPr>
            </w:pPr>
            <w:r w:rsidRPr="008F0E45">
              <w:rPr>
                <w:rFonts w:ascii="Arial" w:hAnsi="Arial"/>
                <w:sz w:val="20"/>
                <w:szCs w:val="20"/>
              </w:rPr>
              <w:t>Description</w:t>
            </w:r>
          </w:p>
        </w:tc>
        <w:tc>
          <w:tcPr>
            <w:tcW w:w="3960" w:type="dxa"/>
            <w:gridSpan w:val="2"/>
            <w:tcBorders>
              <w:top w:val="single" w:sz="12" w:space="0" w:color="auto"/>
              <w:left w:val="single" w:sz="6" w:space="0" w:color="auto"/>
              <w:bottom w:val="single" w:sz="12" w:space="0" w:color="auto"/>
              <w:right w:val="single" w:sz="12" w:space="0" w:color="auto"/>
            </w:tcBorders>
          </w:tcPr>
          <w:p w:rsidR="00EB2A57" w:rsidRPr="008F0E45" w:rsidRDefault="00EB2A57" w:rsidP="00345534">
            <w:pPr>
              <w:spacing w:before="120"/>
              <w:jc w:val="center"/>
              <w:rPr>
                <w:rFonts w:ascii="Arial" w:hAnsi="Arial"/>
                <w:sz w:val="20"/>
                <w:szCs w:val="20"/>
              </w:rPr>
            </w:pPr>
            <w:r w:rsidRPr="008F0E45">
              <w:rPr>
                <w:rFonts w:ascii="Arial" w:hAnsi="Arial"/>
                <w:sz w:val="20"/>
                <w:szCs w:val="20"/>
              </w:rPr>
              <w:t>Comments</w:t>
            </w:r>
          </w:p>
        </w:tc>
      </w:tr>
      <w:tr w:rsidR="008A266A" w:rsidRPr="008F0E45" w:rsidTr="002A6800">
        <w:trPr>
          <w:cantSplit/>
        </w:trPr>
        <w:tc>
          <w:tcPr>
            <w:tcW w:w="560" w:type="dxa"/>
            <w:gridSpan w:val="2"/>
            <w:vMerge w:val="restart"/>
            <w:tcBorders>
              <w:top w:val="single" w:sz="12" w:space="0" w:color="auto"/>
              <w:left w:val="single" w:sz="12" w:space="0" w:color="auto"/>
            </w:tcBorders>
          </w:tcPr>
          <w:p w:rsidR="008A266A" w:rsidRPr="000C5A82" w:rsidRDefault="008A266A" w:rsidP="008A266A">
            <w:pPr>
              <w:spacing w:before="120" w:after="0"/>
              <w:rPr>
                <w:rFonts w:ascii="Arial" w:hAnsi="Arial"/>
                <w:b w:val="0"/>
                <w:sz w:val="18"/>
                <w:szCs w:val="18"/>
              </w:rPr>
            </w:pPr>
            <w:r w:rsidRPr="000C5A82">
              <w:rPr>
                <w:rFonts w:ascii="Arial" w:hAnsi="Arial"/>
                <w:b w:val="0"/>
                <w:sz w:val="18"/>
                <w:szCs w:val="18"/>
              </w:rPr>
              <w:t>1.</w:t>
            </w:r>
          </w:p>
        </w:tc>
        <w:tc>
          <w:tcPr>
            <w:tcW w:w="1000" w:type="dxa"/>
            <w:vMerge w:val="restart"/>
            <w:tcBorders>
              <w:top w:val="single" w:sz="12" w:space="0" w:color="auto"/>
            </w:tcBorders>
            <w:textDirection w:val="btLr"/>
            <w:vAlign w:val="center"/>
          </w:tcPr>
          <w:p w:rsidR="008A266A" w:rsidRPr="008F0E45" w:rsidRDefault="008A266A" w:rsidP="00C50D23">
            <w:pPr>
              <w:spacing w:before="0" w:after="0"/>
              <w:ind w:left="113" w:right="113"/>
              <w:jc w:val="center"/>
              <w:rPr>
                <w:rFonts w:ascii="Arial" w:hAnsi="Arial"/>
                <w:sz w:val="18"/>
                <w:szCs w:val="18"/>
              </w:rPr>
            </w:pPr>
            <w:r w:rsidRPr="008F0E45">
              <w:rPr>
                <w:rFonts w:ascii="Arial" w:hAnsi="Arial"/>
                <w:sz w:val="18"/>
                <w:szCs w:val="18"/>
              </w:rPr>
              <w:t>Introduction</w:t>
            </w:r>
          </w:p>
        </w:tc>
        <w:tc>
          <w:tcPr>
            <w:tcW w:w="4200" w:type="dxa"/>
            <w:gridSpan w:val="2"/>
            <w:tcBorders>
              <w:top w:val="single" w:sz="12" w:space="0" w:color="auto"/>
              <w:bottom w:val="nil"/>
            </w:tcBorders>
          </w:tcPr>
          <w:p w:rsidR="008A266A" w:rsidRPr="008F0E45" w:rsidRDefault="008A266A" w:rsidP="001D6E37">
            <w:pPr>
              <w:pStyle w:val="BodyTextIndent2"/>
              <w:numPr>
                <w:ilvl w:val="0"/>
                <w:numId w:val="20"/>
              </w:numPr>
              <w:spacing w:before="120"/>
              <w:ind w:left="318" w:hanging="284"/>
              <w:jc w:val="left"/>
              <w:rPr>
                <w:szCs w:val="18"/>
                <w:lang w:val="en-GB"/>
              </w:rPr>
            </w:pPr>
            <w:r w:rsidRPr="008F0E45">
              <w:rPr>
                <w:szCs w:val="18"/>
                <w:lang w:val="en-GB"/>
              </w:rPr>
              <w:t>Appointment</w:t>
            </w:r>
          </w:p>
        </w:tc>
        <w:tc>
          <w:tcPr>
            <w:tcW w:w="3960" w:type="dxa"/>
            <w:gridSpan w:val="2"/>
            <w:tcBorders>
              <w:top w:val="single" w:sz="12" w:space="0" w:color="auto"/>
              <w:bottom w:val="nil"/>
              <w:right w:val="single" w:sz="12" w:space="0" w:color="auto"/>
            </w:tcBorders>
          </w:tcPr>
          <w:p w:rsidR="008A266A" w:rsidRPr="008F0E45" w:rsidRDefault="008A266A" w:rsidP="001D6E37">
            <w:pPr>
              <w:pStyle w:val="BodyTextIndent2"/>
              <w:numPr>
                <w:ilvl w:val="0"/>
                <w:numId w:val="20"/>
              </w:numPr>
              <w:spacing w:before="120"/>
              <w:ind w:left="318" w:hanging="284"/>
              <w:jc w:val="left"/>
              <w:rPr>
                <w:szCs w:val="18"/>
                <w:lang w:val="en-GB"/>
              </w:rPr>
            </w:pPr>
            <w:r w:rsidRPr="008F0E45">
              <w:rPr>
                <w:szCs w:val="18"/>
                <w:lang w:val="en-GB"/>
              </w:rPr>
              <w:t>Describe the work to be performed</w:t>
            </w:r>
          </w:p>
        </w:tc>
      </w:tr>
      <w:tr w:rsidR="008A266A" w:rsidRPr="008F0E45" w:rsidTr="002A6800">
        <w:trPr>
          <w:cantSplit/>
        </w:trPr>
        <w:tc>
          <w:tcPr>
            <w:tcW w:w="560" w:type="dxa"/>
            <w:gridSpan w:val="2"/>
            <w:vMerge/>
            <w:tcBorders>
              <w:left w:val="single" w:sz="12" w:space="0" w:color="auto"/>
            </w:tcBorders>
          </w:tcPr>
          <w:p w:rsidR="008A266A" w:rsidRPr="000C5A82" w:rsidRDefault="008A266A" w:rsidP="008A266A">
            <w:pPr>
              <w:spacing w:before="0" w:after="0"/>
              <w:rPr>
                <w:rFonts w:ascii="Arial" w:hAnsi="Arial"/>
                <w:b w:val="0"/>
                <w:sz w:val="18"/>
                <w:szCs w:val="18"/>
              </w:rPr>
            </w:pPr>
          </w:p>
        </w:tc>
        <w:tc>
          <w:tcPr>
            <w:tcW w:w="1000" w:type="dxa"/>
            <w:vMerge/>
            <w:textDirection w:val="btLr"/>
            <w:vAlign w:val="center"/>
          </w:tcPr>
          <w:p w:rsidR="008A266A" w:rsidRPr="008F0E45" w:rsidRDefault="008A266A" w:rsidP="00C50D23">
            <w:pPr>
              <w:spacing w:before="0" w:after="0"/>
              <w:ind w:left="113" w:right="113"/>
              <w:jc w:val="center"/>
              <w:rPr>
                <w:rFonts w:ascii="Arial" w:hAnsi="Arial"/>
                <w:sz w:val="18"/>
                <w:szCs w:val="18"/>
              </w:rPr>
            </w:pPr>
          </w:p>
        </w:tc>
        <w:tc>
          <w:tcPr>
            <w:tcW w:w="4200" w:type="dxa"/>
            <w:gridSpan w:val="2"/>
            <w:tcBorders>
              <w:top w:val="nil"/>
              <w:bottom w:val="nil"/>
            </w:tcBorders>
          </w:tcPr>
          <w:p w:rsidR="008A266A" w:rsidRPr="008F0E45" w:rsidRDefault="008A266A" w:rsidP="001D6E37">
            <w:pPr>
              <w:pStyle w:val="BodyTextIndent2"/>
              <w:numPr>
                <w:ilvl w:val="0"/>
                <w:numId w:val="20"/>
              </w:numPr>
              <w:ind w:left="318" w:hanging="284"/>
              <w:jc w:val="left"/>
              <w:rPr>
                <w:szCs w:val="18"/>
                <w:lang w:val="en-GB"/>
              </w:rPr>
            </w:pPr>
            <w:r w:rsidRPr="008F0E45">
              <w:rPr>
                <w:szCs w:val="18"/>
                <w:lang w:val="en-GB"/>
              </w:rPr>
              <w:t>Project Name, WCS No. and Departmental file reference No.</w:t>
            </w:r>
          </w:p>
        </w:tc>
        <w:tc>
          <w:tcPr>
            <w:tcW w:w="3960" w:type="dxa"/>
            <w:gridSpan w:val="2"/>
            <w:tcBorders>
              <w:top w:val="nil"/>
              <w:bottom w:val="nil"/>
              <w:right w:val="single" w:sz="12" w:space="0" w:color="auto"/>
            </w:tcBorders>
          </w:tcPr>
          <w:p w:rsidR="008A266A" w:rsidRPr="008F0E45" w:rsidRDefault="008A266A" w:rsidP="001D6E37">
            <w:pPr>
              <w:pStyle w:val="BodyTextIndent2"/>
              <w:numPr>
                <w:ilvl w:val="0"/>
                <w:numId w:val="20"/>
              </w:numPr>
              <w:ind w:left="318" w:hanging="284"/>
              <w:jc w:val="left"/>
              <w:rPr>
                <w:szCs w:val="18"/>
                <w:lang w:val="en-GB"/>
              </w:rPr>
            </w:pPr>
            <w:r w:rsidRPr="008F0E45">
              <w:rPr>
                <w:szCs w:val="18"/>
                <w:lang w:val="en-GB"/>
              </w:rPr>
              <w:t xml:space="preserve">Use the project name as on the </w:t>
            </w:r>
            <w:r w:rsidR="008B6B90">
              <w:rPr>
                <w:szCs w:val="18"/>
                <w:lang w:val="en-GB"/>
              </w:rPr>
              <w:t xml:space="preserve">Consultant's </w:t>
            </w:r>
            <w:r w:rsidRPr="008F0E45">
              <w:rPr>
                <w:szCs w:val="18"/>
                <w:lang w:val="en-GB"/>
              </w:rPr>
              <w:t>Letter of Appointment</w:t>
            </w:r>
          </w:p>
        </w:tc>
      </w:tr>
      <w:tr w:rsidR="008A266A" w:rsidRPr="008F0E45" w:rsidTr="002A6800">
        <w:trPr>
          <w:cantSplit/>
        </w:trPr>
        <w:tc>
          <w:tcPr>
            <w:tcW w:w="560" w:type="dxa"/>
            <w:gridSpan w:val="2"/>
            <w:vMerge/>
            <w:tcBorders>
              <w:left w:val="single" w:sz="12" w:space="0" w:color="auto"/>
            </w:tcBorders>
          </w:tcPr>
          <w:p w:rsidR="008A266A" w:rsidRPr="000C5A82" w:rsidRDefault="008A266A" w:rsidP="008A266A">
            <w:pPr>
              <w:spacing w:before="0" w:after="0"/>
              <w:rPr>
                <w:rFonts w:ascii="Arial" w:hAnsi="Arial"/>
                <w:b w:val="0"/>
                <w:sz w:val="18"/>
                <w:szCs w:val="18"/>
              </w:rPr>
            </w:pPr>
          </w:p>
        </w:tc>
        <w:tc>
          <w:tcPr>
            <w:tcW w:w="1000" w:type="dxa"/>
            <w:vMerge/>
            <w:textDirection w:val="btLr"/>
            <w:vAlign w:val="center"/>
          </w:tcPr>
          <w:p w:rsidR="008A266A" w:rsidRPr="008F0E45" w:rsidRDefault="008A266A" w:rsidP="00C50D23">
            <w:pPr>
              <w:spacing w:before="0" w:after="0"/>
              <w:ind w:left="113" w:right="113"/>
              <w:jc w:val="center"/>
              <w:rPr>
                <w:rFonts w:ascii="Arial" w:hAnsi="Arial"/>
                <w:sz w:val="18"/>
                <w:szCs w:val="18"/>
              </w:rPr>
            </w:pPr>
          </w:p>
        </w:tc>
        <w:tc>
          <w:tcPr>
            <w:tcW w:w="4200" w:type="dxa"/>
            <w:gridSpan w:val="2"/>
            <w:tcBorders>
              <w:top w:val="nil"/>
              <w:bottom w:val="nil"/>
            </w:tcBorders>
          </w:tcPr>
          <w:p w:rsidR="008A266A" w:rsidRPr="008F0E45" w:rsidRDefault="008A266A" w:rsidP="001D6E37">
            <w:pPr>
              <w:pStyle w:val="BodyTextIndent2"/>
              <w:numPr>
                <w:ilvl w:val="0"/>
                <w:numId w:val="20"/>
              </w:numPr>
              <w:ind w:left="318" w:hanging="284"/>
              <w:jc w:val="left"/>
              <w:rPr>
                <w:szCs w:val="18"/>
                <w:lang w:val="en-GB"/>
              </w:rPr>
            </w:pPr>
            <w:r w:rsidRPr="008F0E45">
              <w:rPr>
                <w:szCs w:val="18"/>
                <w:lang w:val="en-GB"/>
              </w:rPr>
              <w:t>Purpose of project</w:t>
            </w:r>
          </w:p>
        </w:tc>
        <w:tc>
          <w:tcPr>
            <w:tcW w:w="3960" w:type="dxa"/>
            <w:gridSpan w:val="2"/>
            <w:tcBorders>
              <w:top w:val="nil"/>
              <w:bottom w:val="nil"/>
              <w:right w:val="single" w:sz="12" w:space="0" w:color="auto"/>
            </w:tcBorders>
          </w:tcPr>
          <w:p w:rsidR="008A266A" w:rsidRPr="008F0E45" w:rsidRDefault="008A266A" w:rsidP="001D6E37">
            <w:pPr>
              <w:pStyle w:val="BodyTextIndent2"/>
              <w:numPr>
                <w:ilvl w:val="0"/>
                <w:numId w:val="20"/>
              </w:numPr>
              <w:ind w:left="318" w:hanging="284"/>
              <w:jc w:val="left"/>
              <w:rPr>
                <w:szCs w:val="18"/>
                <w:lang w:val="en-GB"/>
              </w:rPr>
            </w:pPr>
            <w:r w:rsidRPr="008F0E45">
              <w:rPr>
                <w:szCs w:val="18"/>
                <w:lang w:val="en-GB"/>
              </w:rPr>
              <w:t>General description of the project.</w:t>
            </w:r>
          </w:p>
        </w:tc>
      </w:tr>
      <w:tr w:rsidR="008A266A" w:rsidRPr="008F0E45" w:rsidTr="002A6800">
        <w:trPr>
          <w:cantSplit/>
        </w:trPr>
        <w:tc>
          <w:tcPr>
            <w:tcW w:w="560" w:type="dxa"/>
            <w:gridSpan w:val="2"/>
            <w:vMerge/>
            <w:tcBorders>
              <w:left w:val="single" w:sz="12" w:space="0" w:color="auto"/>
            </w:tcBorders>
          </w:tcPr>
          <w:p w:rsidR="008A266A" w:rsidRPr="000C5A82" w:rsidRDefault="008A266A" w:rsidP="008A266A">
            <w:pPr>
              <w:spacing w:before="0" w:after="0"/>
              <w:rPr>
                <w:rFonts w:ascii="Arial" w:hAnsi="Arial"/>
                <w:b w:val="0"/>
                <w:sz w:val="18"/>
                <w:szCs w:val="18"/>
              </w:rPr>
            </w:pPr>
          </w:p>
        </w:tc>
        <w:tc>
          <w:tcPr>
            <w:tcW w:w="1000" w:type="dxa"/>
            <w:vMerge/>
            <w:textDirection w:val="btLr"/>
            <w:vAlign w:val="center"/>
          </w:tcPr>
          <w:p w:rsidR="008A266A" w:rsidRPr="008F0E45" w:rsidRDefault="008A266A" w:rsidP="00C50D23">
            <w:pPr>
              <w:spacing w:before="0" w:after="0"/>
              <w:ind w:left="113" w:right="113"/>
              <w:jc w:val="center"/>
              <w:rPr>
                <w:rFonts w:ascii="Arial" w:hAnsi="Arial"/>
                <w:sz w:val="18"/>
                <w:szCs w:val="18"/>
              </w:rPr>
            </w:pPr>
          </w:p>
        </w:tc>
        <w:tc>
          <w:tcPr>
            <w:tcW w:w="4200" w:type="dxa"/>
            <w:gridSpan w:val="2"/>
            <w:tcBorders>
              <w:top w:val="nil"/>
              <w:bottom w:val="nil"/>
            </w:tcBorders>
          </w:tcPr>
          <w:p w:rsidR="008A266A" w:rsidRPr="008F0E45" w:rsidRDefault="008A266A" w:rsidP="001D6E37">
            <w:pPr>
              <w:pStyle w:val="BodyTextIndent2"/>
              <w:numPr>
                <w:ilvl w:val="0"/>
                <w:numId w:val="20"/>
              </w:numPr>
              <w:ind w:left="318" w:hanging="284"/>
              <w:jc w:val="left"/>
              <w:rPr>
                <w:szCs w:val="18"/>
                <w:lang w:val="en-GB"/>
              </w:rPr>
            </w:pPr>
            <w:r w:rsidRPr="008F0E45">
              <w:rPr>
                <w:szCs w:val="18"/>
                <w:lang w:val="en-GB"/>
              </w:rPr>
              <w:t>Project location and available information</w:t>
            </w:r>
          </w:p>
        </w:tc>
        <w:tc>
          <w:tcPr>
            <w:tcW w:w="3960" w:type="dxa"/>
            <w:gridSpan w:val="2"/>
            <w:tcBorders>
              <w:top w:val="nil"/>
              <w:bottom w:val="nil"/>
              <w:right w:val="single" w:sz="12" w:space="0" w:color="auto"/>
            </w:tcBorders>
          </w:tcPr>
          <w:p w:rsidR="008A266A" w:rsidRPr="008F0E45" w:rsidRDefault="008A266A" w:rsidP="001D6E37">
            <w:pPr>
              <w:pStyle w:val="BodyTextIndent2"/>
              <w:numPr>
                <w:ilvl w:val="0"/>
                <w:numId w:val="20"/>
              </w:numPr>
              <w:ind w:left="318" w:hanging="284"/>
              <w:jc w:val="left"/>
              <w:rPr>
                <w:szCs w:val="18"/>
                <w:lang w:val="en-GB"/>
              </w:rPr>
            </w:pPr>
            <w:r w:rsidRPr="008F0E45">
              <w:rPr>
                <w:szCs w:val="18"/>
                <w:lang w:val="en-GB"/>
              </w:rPr>
              <w:t>Municipal area and nearest town – access to the site, etc.</w:t>
            </w:r>
          </w:p>
        </w:tc>
      </w:tr>
      <w:tr w:rsidR="008A266A" w:rsidRPr="008F0E45" w:rsidTr="002A6800">
        <w:trPr>
          <w:cantSplit/>
        </w:trPr>
        <w:tc>
          <w:tcPr>
            <w:tcW w:w="560" w:type="dxa"/>
            <w:gridSpan w:val="2"/>
            <w:vMerge/>
            <w:tcBorders>
              <w:left w:val="single" w:sz="12" w:space="0" w:color="auto"/>
            </w:tcBorders>
          </w:tcPr>
          <w:p w:rsidR="008A266A" w:rsidRPr="000C5A82" w:rsidRDefault="008A266A" w:rsidP="008A266A">
            <w:pPr>
              <w:spacing w:before="0" w:after="0"/>
              <w:rPr>
                <w:rFonts w:ascii="Arial" w:hAnsi="Arial"/>
                <w:b w:val="0"/>
                <w:sz w:val="18"/>
                <w:szCs w:val="18"/>
              </w:rPr>
            </w:pPr>
          </w:p>
        </w:tc>
        <w:tc>
          <w:tcPr>
            <w:tcW w:w="1000" w:type="dxa"/>
            <w:vMerge/>
            <w:textDirection w:val="btLr"/>
            <w:vAlign w:val="center"/>
          </w:tcPr>
          <w:p w:rsidR="008A266A" w:rsidRPr="008F0E45" w:rsidRDefault="008A266A" w:rsidP="00C50D23">
            <w:pPr>
              <w:spacing w:before="0" w:after="0"/>
              <w:ind w:left="113" w:right="113"/>
              <w:jc w:val="center"/>
              <w:rPr>
                <w:rFonts w:ascii="Arial" w:hAnsi="Arial"/>
                <w:sz w:val="18"/>
                <w:szCs w:val="18"/>
              </w:rPr>
            </w:pPr>
          </w:p>
        </w:tc>
        <w:tc>
          <w:tcPr>
            <w:tcW w:w="4200" w:type="dxa"/>
            <w:gridSpan w:val="2"/>
            <w:tcBorders>
              <w:top w:val="nil"/>
              <w:bottom w:val="nil"/>
            </w:tcBorders>
          </w:tcPr>
          <w:p w:rsidR="008A266A" w:rsidRDefault="008A266A" w:rsidP="001D6E37">
            <w:pPr>
              <w:pStyle w:val="BodyTextIndent2"/>
              <w:numPr>
                <w:ilvl w:val="0"/>
                <w:numId w:val="20"/>
              </w:numPr>
              <w:ind w:left="318" w:hanging="284"/>
              <w:jc w:val="left"/>
              <w:rPr>
                <w:szCs w:val="18"/>
                <w:lang w:val="en-GB"/>
              </w:rPr>
            </w:pPr>
            <w:r w:rsidRPr="008F0E45">
              <w:rPr>
                <w:szCs w:val="18"/>
                <w:lang w:val="en-GB"/>
              </w:rPr>
              <w:t>Scope of work</w:t>
            </w:r>
          </w:p>
          <w:p w:rsidR="003A2B1D" w:rsidRPr="008F0E45" w:rsidRDefault="003A2B1D" w:rsidP="001D6E37">
            <w:pPr>
              <w:pStyle w:val="BodyTextIndent2"/>
              <w:numPr>
                <w:ilvl w:val="0"/>
                <w:numId w:val="20"/>
              </w:numPr>
              <w:ind w:left="318" w:hanging="284"/>
              <w:jc w:val="left"/>
              <w:rPr>
                <w:szCs w:val="18"/>
                <w:lang w:val="en-GB"/>
              </w:rPr>
            </w:pPr>
            <w:r>
              <w:rPr>
                <w:szCs w:val="18"/>
                <w:lang w:val="en-GB"/>
              </w:rPr>
              <w:t>Project Execution</w:t>
            </w:r>
            <w:r w:rsidR="00F62B30">
              <w:rPr>
                <w:szCs w:val="18"/>
                <w:lang w:val="en-GB"/>
              </w:rPr>
              <w:t>/Implementation</w:t>
            </w:r>
            <w:r>
              <w:rPr>
                <w:szCs w:val="18"/>
                <w:lang w:val="en-GB"/>
              </w:rPr>
              <w:t xml:space="preserve"> Plan</w:t>
            </w:r>
            <w:r w:rsidR="00F62B30">
              <w:rPr>
                <w:szCs w:val="18"/>
                <w:lang w:val="en-GB"/>
              </w:rPr>
              <w:t xml:space="preserve"> (PEP/PIP)</w:t>
            </w:r>
          </w:p>
        </w:tc>
        <w:tc>
          <w:tcPr>
            <w:tcW w:w="3960" w:type="dxa"/>
            <w:gridSpan w:val="2"/>
            <w:tcBorders>
              <w:top w:val="nil"/>
              <w:bottom w:val="nil"/>
              <w:right w:val="single" w:sz="12" w:space="0" w:color="auto"/>
            </w:tcBorders>
          </w:tcPr>
          <w:p w:rsidR="008A266A" w:rsidRPr="008F0E45" w:rsidRDefault="008A266A" w:rsidP="001D6E37">
            <w:pPr>
              <w:pStyle w:val="BodyTextIndent2"/>
              <w:numPr>
                <w:ilvl w:val="0"/>
                <w:numId w:val="20"/>
              </w:numPr>
              <w:ind w:left="318" w:hanging="284"/>
              <w:jc w:val="left"/>
              <w:rPr>
                <w:szCs w:val="18"/>
                <w:lang w:val="en-GB"/>
              </w:rPr>
            </w:pPr>
            <w:r w:rsidRPr="008F0E45">
              <w:rPr>
                <w:szCs w:val="18"/>
                <w:lang w:val="en-GB"/>
              </w:rPr>
              <w:t>Discuss of the full extent of the project, i.e. limits of design, other designs affected, etc.</w:t>
            </w:r>
          </w:p>
        </w:tc>
      </w:tr>
      <w:tr w:rsidR="008A266A" w:rsidRPr="008F0E45" w:rsidTr="002A6800">
        <w:trPr>
          <w:cantSplit/>
        </w:trPr>
        <w:tc>
          <w:tcPr>
            <w:tcW w:w="560" w:type="dxa"/>
            <w:gridSpan w:val="2"/>
            <w:vMerge/>
            <w:tcBorders>
              <w:left w:val="single" w:sz="12" w:space="0" w:color="auto"/>
            </w:tcBorders>
          </w:tcPr>
          <w:p w:rsidR="008A266A" w:rsidRPr="000C5A82" w:rsidRDefault="008A266A" w:rsidP="008A266A">
            <w:pPr>
              <w:spacing w:before="0" w:after="0"/>
              <w:rPr>
                <w:rFonts w:ascii="Arial" w:hAnsi="Arial"/>
                <w:b w:val="0"/>
                <w:sz w:val="18"/>
                <w:szCs w:val="18"/>
              </w:rPr>
            </w:pPr>
          </w:p>
        </w:tc>
        <w:tc>
          <w:tcPr>
            <w:tcW w:w="1000" w:type="dxa"/>
            <w:vMerge/>
            <w:textDirection w:val="btLr"/>
            <w:vAlign w:val="center"/>
          </w:tcPr>
          <w:p w:rsidR="008A266A" w:rsidRPr="008F0E45" w:rsidRDefault="008A266A" w:rsidP="00C50D23">
            <w:pPr>
              <w:spacing w:before="0" w:after="0"/>
              <w:ind w:left="113" w:right="113"/>
              <w:jc w:val="center"/>
              <w:rPr>
                <w:rFonts w:ascii="Arial" w:hAnsi="Arial"/>
                <w:sz w:val="18"/>
                <w:szCs w:val="18"/>
              </w:rPr>
            </w:pPr>
          </w:p>
        </w:tc>
        <w:tc>
          <w:tcPr>
            <w:tcW w:w="4200" w:type="dxa"/>
            <w:gridSpan w:val="2"/>
            <w:tcBorders>
              <w:top w:val="nil"/>
              <w:bottom w:val="nil"/>
            </w:tcBorders>
          </w:tcPr>
          <w:p w:rsidR="008A266A" w:rsidRPr="008F0E45" w:rsidRDefault="008A266A" w:rsidP="001D6E37">
            <w:pPr>
              <w:pStyle w:val="BodyTextIndent2"/>
              <w:numPr>
                <w:ilvl w:val="0"/>
                <w:numId w:val="20"/>
              </w:numPr>
              <w:ind w:left="318" w:hanging="284"/>
              <w:jc w:val="left"/>
              <w:rPr>
                <w:szCs w:val="18"/>
                <w:lang w:val="en-GB"/>
              </w:rPr>
            </w:pPr>
            <w:r w:rsidRPr="008F0E45">
              <w:rPr>
                <w:szCs w:val="18"/>
                <w:lang w:val="en-GB"/>
              </w:rPr>
              <w:t>Adequacy of budget allocation</w:t>
            </w:r>
          </w:p>
        </w:tc>
        <w:tc>
          <w:tcPr>
            <w:tcW w:w="3960" w:type="dxa"/>
            <w:gridSpan w:val="2"/>
            <w:tcBorders>
              <w:top w:val="nil"/>
              <w:bottom w:val="nil"/>
              <w:right w:val="single" w:sz="12" w:space="0" w:color="auto"/>
            </w:tcBorders>
          </w:tcPr>
          <w:p w:rsidR="008A266A" w:rsidRPr="008F0E45" w:rsidRDefault="008A266A" w:rsidP="001D6E37">
            <w:pPr>
              <w:pStyle w:val="BodyTextIndent2"/>
              <w:numPr>
                <w:ilvl w:val="0"/>
                <w:numId w:val="20"/>
              </w:numPr>
              <w:ind w:left="318" w:hanging="284"/>
              <w:jc w:val="left"/>
              <w:rPr>
                <w:szCs w:val="18"/>
                <w:lang w:val="en-GB"/>
              </w:rPr>
            </w:pPr>
            <w:r w:rsidRPr="008F0E45">
              <w:rPr>
                <w:szCs w:val="18"/>
                <w:lang w:val="en-GB"/>
              </w:rPr>
              <w:t>Discuss the financial requirements and spending program</w:t>
            </w:r>
          </w:p>
        </w:tc>
      </w:tr>
      <w:tr w:rsidR="008A266A" w:rsidRPr="008F0E45" w:rsidTr="002A6800">
        <w:trPr>
          <w:cantSplit/>
        </w:trPr>
        <w:tc>
          <w:tcPr>
            <w:tcW w:w="560" w:type="dxa"/>
            <w:gridSpan w:val="2"/>
            <w:vMerge/>
            <w:tcBorders>
              <w:left w:val="single" w:sz="12" w:space="0" w:color="auto"/>
            </w:tcBorders>
          </w:tcPr>
          <w:p w:rsidR="008A266A" w:rsidRPr="000C5A82" w:rsidRDefault="008A266A" w:rsidP="008A266A">
            <w:pPr>
              <w:spacing w:before="0" w:after="0"/>
              <w:rPr>
                <w:rFonts w:ascii="Arial" w:hAnsi="Arial"/>
                <w:b w:val="0"/>
                <w:sz w:val="18"/>
                <w:szCs w:val="18"/>
              </w:rPr>
            </w:pPr>
          </w:p>
        </w:tc>
        <w:tc>
          <w:tcPr>
            <w:tcW w:w="1000" w:type="dxa"/>
            <w:vMerge/>
            <w:textDirection w:val="btLr"/>
            <w:vAlign w:val="center"/>
          </w:tcPr>
          <w:p w:rsidR="008A266A" w:rsidRPr="008F0E45" w:rsidRDefault="008A266A" w:rsidP="00C50D23">
            <w:pPr>
              <w:spacing w:before="0" w:after="0"/>
              <w:ind w:left="113" w:right="113"/>
              <w:jc w:val="center"/>
              <w:rPr>
                <w:rFonts w:ascii="Arial" w:hAnsi="Arial"/>
                <w:sz w:val="18"/>
                <w:szCs w:val="18"/>
              </w:rPr>
            </w:pPr>
          </w:p>
        </w:tc>
        <w:tc>
          <w:tcPr>
            <w:tcW w:w="4200" w:type="dxa"/>
            <w:gridSpan w:val="2"/>
            <w:tcBorders>
              <w:top w:val="nil"/>
            </w:tcBorders>
          </w:tcPr>
          <w:p w:rsidR="008A266A" w:rsidRPr="008F0E45" w:rsidRDefault="008A266A" w:rsidP="001D6E37">
            <w:pPr>
              <w:pStyle w:val="BodyTextIndent2"/>
              <w:numPr>
                <w:ilvl w:val="0"/>
                <w:numId w:val="20"/>
              </w:numPr>
              <w:spacing w:after="120"/>
              <w:ind w:left="318" w:hanging="284"/>
              <w:jc w:val="left"/>
              <w:rPr>
                <w:szCs w:val="18"/>
                <w:lang w:val="en-GB"/>
              </w:rPr>
            </w:pPr>
            <w:r w:rsidRPr="008F0E45">
              <w:rPr>
                <w:szCs w:val="18"/>
                <w:lang w:val="en-GB"/>
              </w:rPr>
              <w:t>OHS Act and Construction Regulations requirements</w:t>
            </w:r>
          </w:p>
        </w:tc>
        <w:tc>
          <w:tcPr>
            <w:tcW w:w="3960" w:type="dxa"/>
            <w:gridSpan w:val="2"/>
            <w:tcBorders>
              <w:top w:val="nil"/>
              <w:bottom w:val="single" w:sz="6" w:space="0" w:color="auto"/>
              <w:right w:val="single" w:sz="12" w:space="0" w:color="auto"/>
            </w:tcBorders>
          </w:tcPr>
          <w:p w:rsidR="008A266A" w:rsidRPr="008F0E45" w:rsidRDefault="008A266A" w:rsidP="001D6E37">
            <w:pPr>
              <w:pStyle w:val="BodyTextIndent2"/>
              <w:numPr>
                <w:ilvl w:val="0"/>
                <w:numId w:val="20"/>
              </w:numPr>
              <w:spacing w:after="120"/>
              <w:ind w:left="318" w:hanging="284"/>
              <w:jc w:val="left"/>
              <w:rPr>
                <w:szCs w:val="18"/>
                <w:lang w:val="en-GB"/>
              </w:rPr>
            </w:pPr>
            <w:r w:rsidRPr="008F0E45">
              <w:rPr>
                <w:szCs w:val="18"/>
                <w:lang w:val="en-GB"/>
              </w:rPr>
              <w:t>Outline how the relevant Construction Regulations will be met</w:t>
            </w:r>
          </w:p>
        </w:tc>
      </w:tr>
      <w:tr w:rsidR="008F0E45" w:rsidRPr="008F0E45" w:rsidTr="0072695D">
        <w:trPr>
          <w:cantSplit/>
        </w:trPr>
        <w:tc>
          <w:tcPr>
            <w:tcW w:w="560" w:type="dxa"/>
            <w:gridSpan w:val="2"/>
            <w:vMerge w:val="restart"/>
            <w:tcBorders>
              <w:left w:val="single" w:sz="12" w:space="0" w:color="auto"/>
            </w:tcBorders>
          </w:tcPr>
          <w:p w:rsidR="008F0E45" w:rsidRPr="000C5A82" w:rsidRDefault="008F0E45" w:rsidP="00D95DAB">
            <w:pPr>
              <w:spacing w:before="120" w:after="0"/>
              <w:jc w:val="center"/>
              <w:rPr>
                <w:rFonts w:ascii="Arial" w:hAnsi="Arial"/>
                <w:b w:val="0"/>
                <w:sz w:val="18"/>
                <w:szCs w:val="18"/>
              </w:rPr>
            </w:pPr>
            <w:r w:rsidRPr="000C5A82">
              <w:rPr>
                <w:rFonts w:ascii="Arial" w:hAnsi="Arial"/>
                <w:b w:val="0"/>
                <w:sz w:val="18"/>
                <w:szCs w:val="18"/>
              </w:rPr>
              <w:t>2.</w:t>
            </w:r>
          </w:p>
        </w:tc>
        <w:tc>
          <w:tcPr>
            <w:tcW w:w="1000" w:type="dxa"/>
            <w:vMerge w:val="restart"/>
            <w:textDirection w:val="btLr"/>
            <w:vAlign w:val="center"/>
          </w:tcPr>
          <w:p w:rsidR="008F0E45" w:rsidRPr="008F0E45" w:rsidRDefault="008F0E45" w:rsidP="00C50D23">
            <w:pPr>
              <w:spacing w:before="0" w:after="0"/>
              <w:ind w:left="113" w:right="113"/>
              <w:jc w:val="center"/>
              <w:rPr>
                <w:rFonts w:ascii="Arial" w:hAnsi="Arial"/>
                <w:sz w:val="18"/>
                <w:szCs w:val="18"/>
              </w:rPr>
            </w:pPr>
            <w:r w:rsidRPr="008F0E45">
              <w:rPr>
                <w:rFonts w:ascii="Arial" w:hAnsi="Arial"/>
                <w:sz w:val="18"/>
                <w:szCs w:val="18"/>
              </w:rPr>
              <w:t>Project site and functional requirements</w:t>
            </w:r>
          </w:p>
        </w:tc>
        <w:tc>
          <w:tcPr>
            <w:tcW w:w="4200" w:type="dxa"/>
            <w:gridSpan w:val="2"/>
            <w:tcBorders>
              <w:bottom w:val="nil"/>
            </w:tcBorders>
          </w:tcPr>
          <w:p w:rsidR="008F0E45" w:rsidRPr="008F0E45" w:rsidRDefault="008F0E45" w:rsidP="00D95DAB">
            <w:pPr>
              <w:pStyle w:val="BodyTextIndent3"/>
              <w:spacing w:before="120" w:after="0"/>
              <w:jc w:val="left"/>
              <w:rPr>
                <w:sz w:val="18"/>
                <w:szCs w:val="18"/>
                <w:lang w:val="en-GB"/>
              </w:rPr>
            </w:pPr>
            <w:r w:rsidRPr="008F0E45">
              <w:rPr>
                <w:sz w:val="18"/>
                <w:szCs w:val="18"/>
                <w:lang w:val="en-GB"/>
              </w:rPr>
              <w:t>Taking into account the site clearance certificate provided by the Departmental Town Planning Section:</w:t>
            </w:r>
          </w:p>
        </w:tc>
        <w:tc>
          <w:tcPr>
            <w:tcW w:w="3960" w:type="dxa"/>
            <w:gridSpan w:val="2"/>
            <w:tcBorders>
              <w:bottom w:val="nil"/>
              <w:right w:val="single" w:sz="12" w:space="0" w:color="auto"/>
            </w:tcBorders>
          </w:tcPr>
          <w:p w:rsidR="008F0E45" w:rsidRPr="008F0E45" w:rsidRDefault="008F0E45" w:rsidP="008F0E45">
            <w:pPr>
              <w:pStyle w:val="BodyTextIndent3"/>
              <w:spacing w:before="120" w:after="0"/>
              <w:jc w:val="left"/>
              <w:rPr>
                <w:sz w:val="18"/>
                <w:szCs w:val="18"/>
                <w:lang w:val="en-GB"/>
              </w:rPr>
            </w:pPr>
          </w:p>
        </w:tc>
      </w:tr>
      <w:tr w:rsidR="008F0E45" w:rsidRPr="008F0E45" w:rsidTr="0072695D">
        <w:trPr>
          <w:cantSplit/>
        </w:trPr>
        <w:tc>
          <w:tcPr>
            <w:tcW w:w="560" w:type="dxa"/>
            <w:gridSpan w:val="2"/>
            <w:vMerge/>
            <w:tcBorders>
              <w:left w:val="single" w:sz="12" w:space="0" w:color="auto"/>
            </w:tcBorders>
          </w:tcPr>
          <w:p w:rsidR="008F0E45" w:rsidRPr="000C5A82" w:rsidRDefault="008F0E45" w:rsidP="00801014">
            <w:pPr>
              <w:spacing w:before="0" w:after="0"/>
              <w:jc w:val="center"/>
              <w:rPr>
                <w:rFonts w:ascii="Arial" w:hAnsi="Arial"/>
                <w:b w:val="0"/>
                <w:sz w:val="18"/>
                <w:szCs w:val="18"/>
              </w:rPr>
            </w:pPr>
          </w:p>
        </w:tc>
        <w:tc>
          <w:tcPr>
            <w:tcW w:w="1000" w:type="dxa"/>
            <w:vMerge/>
            <w:textDirection w:val="btLr"/>
            <w:vAlign w:val="center"/>
          </w:tcPr>
          <w:p w:rsidR="008F0E45" w:rsidRPr="008F0E45" w:rsidRDefault="008F0E45" w:rsidP="00C50D23">
            <w:pPr>
              <w:spacing w:before="0" w:after="0"/>
              <w:ind w:left="113" w:right="113"/>
              <w:jc w:val="center"/>
              <w:rPr>
                <w:rFonts w:ascii="Arial" w:hAnsi="Arial"/>
                <w:sz w:val="18"/>
                <w:szCs w:val="18"/>
              </w:rPr>
            </w:pPr>
          </w:p>
        </w:tc>
        <w:tc>
          <w:tcPr>
            <w:tcW w:w="4200" w:type="dxa"/>
            <w:gridSpan w:val="2"/>
            <w:tcBorders>
              <w:top w:val="nil"/>
              <w:bottom w:val="nil"/>
            </w:tcBorders>
          </w:tcPr>
          <w:p w:rsidR="008F0E45" w:rsidRPr="008F0E45" w:rsidRDefault="008F0E45" w:rsidP="001D6E37">
            <w:pPr>
              <w:pStyle w:val="BodyTextIndent2"/>
              <w:numPr>
                <w:ilvl w:val="0"/>
                <w:numId w:val="20"/>
              </w:numPr>
              <w:ind w:left="318" w:hanging="284"/>
              <w:jc w:val="left"/>
              <w:rPr>
                <w:szCs w:val="18"/>
                <w:lang w:val="en-GB"/>
              </w:rPr>
            </w:pPr>
            <w:r w:rsidRPr="008F0E45">
              <w:rPr>
                <w:szCs w:val="18"/>
                <w:lang w:val="en-GB"/>
              </w:rPr>
              <w:t>A discussion of the existing land uses and anticipated future land use</w:t>
            </w:r>
          </w:p>
        </w:tc>
        <w:tc>
          <w:tcPr>
            <w:tcW w:w="3960" w:type="dxa"/>
            <w:gridSpan w:val="2"/>
            <w:vMerge w:val="restart"/>
            <w:tcBorders>
              <w:top w:val="nil"/>
              <w:bottom w:val="nil"/>
              <w:right w:val="single" w:sz="12" w:space="0" w:color="auto"/>
            </w:tcBorders>
          </w:tcPr>
          <w:p w:rsidR="008F0E45" w:rsidRPr="008F0E45" w:rsidRDefault="008F0E45" w:rsidP="00541F6D">
            <w:pPr>
              <w:numPr>
                <w:ilvl w:val="1"/>
                <w:numId w:val="14"/>
              </w:numPr>
              <w:tabs>
                <w:tab w:val="clear" w:pos="1307"/>
                <w:tab w:val="num" w:pos="-108"/>
              </w:tabs>
              <w:spacing w:line="240" w:lineRule="exact"/>
              <w:ind w:left="369" w:hanging="283"/>
              <w:rPr>
                <w:rFonts w:ascii="Arial" w:hAnsi="Arial"/>
                <w:b w:val="0"/>
                <w:sz w:val="18"/>
                <w:szCs w:val="18"/>
              </w:rPr>
            </w:pPr>
            <w:r w:rsidRPr="008F0E45">
              <w:rPr>
                <w:rFonts w:ascii="Arial" w:hAnsi="Arial"/>
                <w:b w:val="0"/>
                <w:sz w:val="18"/>
                <w:szCs w:val="18"/>
              </w:rPr>
              <w:t>Although the consulting engineer is not responsible for the preparation of the site clearance certificate he/she is required to assess the site to determine to what extent the site affects the provision of civil engineering services and/or to what extent the provision of the civil engineering services will affect the functionality of the site with special attention to dolomite.</w:t>
            </w:r>
          </w:p>
        </w:tc>
      </w:tr>
      <w:tr w:rsidR="008F0E45" w:rsidRPr="008F0E45" w:rsidTr="0072695D">
        <w:trPr>
          <w:cantSplit/>
          <w:trHeight w:val="53"/>
        </w:trPr>
        <w:tc>
          <w:tcPr>
            <w:tcW w:w="560" w:type="dxa"/>
            <w:gridSpan w:val="2"/>
            <w:vMerge/>
            <w:tcBorders>
              <w:left w:val="single" w:sz="12" w:space="0" w:color="auto"/>
            </w:tcBorders>
          </w:tcPr>
          <w:p w:rsidR="008F0E45" w:rsidRPr="000C5A82" w:rsidRDefault="008F0E45" w:rsidP="00801014">
            <w:pPr>
              <w:spacing w:before="0" w:after="0"/>
              <w:jc w:val="center"/>
              <w:rPr>
                <w:rFonts w:ascii="Arial" w:hAnsi="Arial"/>
                <w:b w:val="0"/>
                <w:sz w:val="18"/>
                <w:szCs w:val="18"/>
              </w:rPr>
            </w:pPr>
          </w:p>
        </w:tc>
        <w:tc>
          <w:tcPr>
            <w:tcW w:w="1000" w:type="dxa"/>
            <w:vMerge/>
            <w:textDirection w:val="btLr"/>
            <w:vAlign w:val="center"/>
          </w:tcPr>
          <w:p w:rsidR="008F0E45" w:rsidRPr="008F0E45" w:rsidRDefault="008F0E45" w:rsidP="00C50D23">
            <w:pPr>
              <w:spacing w:before="0" w:after="0"/>
              <w:ind w:left="113" w:right="113"/>
              <w:jc w:val="center"/>
              <w:rPr>
                <w:rFonts w:ascii="Arial" w:hAnsi="Arial"/>
                <w:sz w:val="18"/>
                <w:szCs w:val="18"/>
              </w:rPr>
            </w:pPr>
          </w:p>
        </w:tc>
        <w:tc>
          <w:tcPr>
            <w:tcW w:w="4200" w:type="dxa"/>
            <w:gridSpan w:val="2"/>
            <w:tcBorders>
              <w:top w:val="nil"/>
              <w:bottom w:val="nil"/>
            </w:tcBorders>
          </w:tcPr>
          <w:p w:rsidR="008F0E45" w:rsidRPr="008F0E45" w:rsidRDefault="008F0E45" w:rsidP="001D6E37">
            <w:pPr>
              <w:pStyle w:val="BodyTextIndent2"/>
              <w:numPr>
                <w:ilvl w:val="0"/>
                <w:numId w:val="20"/>
              </w:numPr>
              <w:ind w:left="318" w:hanging="284"/>
              <w:jc w:val="left"/>
              <w:rPr>
                <w:szCs w:val="18"/>
                <w:lang w:val="en-GB"/>
              </w:rPr>
            </w:pPr>
            <w:r w:rsidRPr="008F0E45">
              <w:rPr>
                <w:szCs w:val="18"/>
                <w:lang w:val="en-GB"/>
              </w:rPr>
              <w:t>Comments on the suitability of the extent of the site for the development, e.g.:</w:t>
            </w:r>
          </w:p>
        </w:tc>
        <w:tc>
          <w:tcPr>
            <w:tcW w:w="3960" w:type="dxa"/>
            <w:gridSpan w:val="2"/>
            <w:vMerge/>
            <w:tcBorders>
              <w:bottom w:val="nil"/>
              <w:right w:val="single" w:sz="12" w:space="0" w:color="auto"/>
            </w:tcBorders>
          </w:tcPr>
          <w:p w:rsidR="008F0E45" w:rsidRPr="008F0E45" w:rsidRDefault="008F0E45" w:rsidP="00541F6D">
            <w:pPr>
              <w:numPr>
                <w:ilvl w:val="1"/>
                <w:numId w:val="14"/>
              </w:numPr>
              <w:tabs>
                <w:tab w:val="clear" w:pos="1307"/>
                <w:tab w:val="num" w:pos="-108"/>
              </w:tabs>
              <w:spacing w:line="240" w:lineRule="exact"/>
              <w:ind w:left="369" w:hanging="283"/>
              <w:rPr>
                <w:rFonts w:ascii="Arial" w:hAnsi="Arial"/>
                <w:b w:val="0"/>
                <w:sz w:val="18"/>
                <w:szCs w:val="18"/>
              </w:rPr>
            </w:pPr>
          </w:p>
        </w:tc>
      </w:tr>
      <w:tr w:rsidR="008F0E45" w:rsidRPr="008F0E45" w:rsidTr="0072695D">
        <w:trPr>
          <w:cantSplit/>
        </w:trPr>
        <w:tc>
          <w:tcPr>
            <w:tcW w:w="560" w:type="dxa"/>
            <w:gridSpan w:val="2"/>
            <w:vMerge/>
            <w:tcBorders>
              <w:left w:val="single" w:sz="12" w:space="0" w:color="auto"/>
            </w:tcBorders>
          </w:tcPr>
          <w:p w:rsidR="008F0E45" w:rsidRPr="000C5A82" w:rsidRDefault="008F0E45" w:rsidP="00801014">
            <w:pPr>
              <w:spacing w:before="0" w:after="0"/>
              <w:jc w:val="center"/>
              <w:rPr>
                <w:rFonts w:ascii="Arial" w:hAnsi="Arial"/>
                <w:b w:val="0"/>
                <w:sz w:val="18"/>
                <w:szCs w:val="18"/>
              </w:rPr>
            </w:pPr>
          </w:p>
        </w:tc>
        <w:tc>
          <w:tcPr>
            <w:tcW w:w="1000" w:type="dxa"/>
            <w:vMerge/>
            <w:textDirection w:val="btLr"/>
            <w:vAlign w:val="center"/>
          </w:tcPr>
          <w:p w:rsidR="008F0E45" w:rsidRPr="008F0E45" w:rsidRDefault="008F0E45" w:rsidP="00C50D23">
            <w:pPr>
              <w:spacing w:before="0" w:after="0"/>
              <w:ind w:left="113" w:right="113"/>
              <w:jc w:val="center"/>
              <w:rPr>
                <w:rFonts w:ascii="Arial" w:hAnsi="Arial"/>
                <w:sz w:val="18"/>
                <w:szCs w:val="18"/>
              </w:rPr>
            </w:pPr>
          </w:p>
        </w:tc>
        <w:tc>
          <w:tcPr>
            <w:tcW w:w="4200" w:type="dxa"/>
            <w:gridSpan w:val="2"/>
            <w:tcBorders>
              <w:top w:val="nil"/>
              <w:bottom w:val="nil"/>
            </w:tcBorders>
          </w:tcPr>
          <w:p w:rsidR="008F0E45" w:rsidRPr="008F0E45" w:rsidRDefault="008F0E45" w:rsidP="001D6E37">
            <w:pPr>
              <w:pStyle w:val="BodyTextIndent3"/>
              <w:numPr>
                <w:ilvl w:val="0"/>
                <w:numId w:val="18"/>
              </w:numPr>
              <w:spacing w:line="240" w:lineRule="exact"/>
              <w:ind w:left="600" w:hanging="283"/>
              <w:jc w:val="left"/>
              <w:rPr>
                <w:sz w:val="18"/>
                <w:szCs w:val="18"/>
                <w:lang w:val="en-GB"/>
              </w:rPr>
            </w:pPr>
            <w:r w:rsidRPr="008F0E45">
              <w:rPr>
                <w:sz w:val="18"/>
                <w:szCs w:val="18"/>
                <w:lang w:val="en-GB"/>
              </w:rPr>
              <w:t>Effect of topography on development</w:t>
            </w:r>
          </w:p>
        </w:tc>
        <w:tc>
          <w:tcPr>
            <w:tcW w:w="3960" w:type="dxa"/>
            <w:gridSpan w:val="2"/>
            <w:vMerge/>
            <w:tcBorders>
              <w:bottom w:val="nil"/>
              <w:right w:val="single" w:sz="12" w:space="0" w:color="auto"/>
            </w:tcBorders>
          </w:tcPr>
          <w:p w:rsidR="008F0E45" w:rsidRPr="008F0E45" w:rsidRDefault="008F0E45" w:rsidP="00541F6D">
            <w:pPr>
              <w:numPr>
                <w:ilvl w:val="1"/>
                <w:numId w:val="14"/>
              </w:numPr>
              <w:tabs>
                <w:tab w:val="clear" w:pos="1307"/>
                <w:tab w:val="clear" w:pos="9185"/>
                <w:tab w:val="num" w:pos="-108"/>
              </w:tabs>
              <w:spacing w:before="0" w:after="0" w:line="240" w:lineRule="exact"/>
              <w:ind w:left="369" w:hanging="283"/>
              <w:rPr>
                <w:rFonts w:ascii="Arial" w:hAnsi="Arial"/>
                <w:b w:val="0"/>
                <w:sz w:val="18"/>
                <w:szCs w:val="18"/>
              </w:rPr>
            </w:pPr>
          </w:p>
        </w:tc>
      </w:tr>
      <w:tr w:rsidR="008F0E45" w:rsidRPr="008F0E45" w:rsidTr="0072695D">
        <w:trPr>
          <w:cantSplit/>
        </w:trPr>
        <w:tc>
          <w:tcPr>
            <w:tcW w:w="560" w:type="dxa"/>
            <w:gridSpan w:val="2"/>
            <w:vMerge/>
            <w:tcBorders>
              <w:left w:val="single" w:sz="12" w:space="0" w:color="auto"/>
            </w:tcBorders>
          </w:tcPr>
          <w:p w:rsidR="008F0E45" w:rsidRPr="000C5A82" w:rsidRDefault="008F0E45" w:rsidP="00801014">
            <w:pPr>
              <w:spacing w:before="0" w:after="0"/>
              <w:jc w:val="center"/>
              <w:rPr>
                <w:rFonts w:ascii="Arial" w:hAnsi="Arial"/>
                <w:b w:val="0"/>
                <w:sz w:val="18"/>
                <w:szCs w:val="18"/>
              </w:rPr>
            </w:pPr>
          </w:p>
        </w:tc>
        <w:tc>
          <w:tcPr>
            <w:tcW w:w="1000" w:type="dxa"/>
            <w:vMerge/>
            <w:textDirection w:val="btLr"/>
            <w:vAlign w:val="center"/>
          </w:tcPr>
          <w:p w:rsidR="008F0E45" w:rsidRPr="008F0E45" w:rsidRDefault="008F0E45" w:rsidP="00C50D23">
            <w:pPr>
              <w:spacing w:before="0" w:after="0"/>
              <w:ind w:left="113" w:right="113"/>
              <w:jc w:val="center"/>
              <w:rPr>
                <w:rFonts w:ascii="Arial" w:hAnsi="Arial"/>
                <w:sz w:val="18"/>
                <w:szCs w:val="18"/>
              </w:rPr>
            </w:pPr>
          </w:p>
        </w:tc>
        <w:tc>
          <w:tcPr>
            <w:tcW w:w="4200" w:type="dxa"/>
            <w:gridSpan w:val="2"/>
            <w:tcBorders>
              <w:top w:val="nil"/>
              <w:bottom w:val="nil"/>
            </w:tcBorders>
          </w:tcPr>
          <w:p w:rsidR="008F0E45" w:rsidRPr="008F0E45" w:rsidRDefault="008F0E45" w:rsidP="001D6E37">
            <w:pPr>
              <w:pStyle w:val="BodyTextIndent3"/>
              <w:numPr>
                <w:ilvl w:val="0"/>
                <w:numId w:val="18"/>
              </w:numPr>
              <w:spacing w:line="240" w:lineRule="exact"/>
              <w:ind w:left="600" w:hanging="283"/>
              <w:jc w:val="left"/>
              <w:rPr>
                <w:sz w:val="18"/>
                <w:szCs w:val="18"/>
                <w:lang w:val="en-GB"/>
              </w:rPr>
            </w:pPr>
            <w:r w:rsidRPr="008F0E45">
              <w:rPr>
                <w:sz w:val="18"/>
                <w:szCs w:val="18"/>
                <w:lang w:val="en-GB"/>
              </w:rPr>
              <w:t>Areas for water and sewage treatment plants (if required)</w:t>
            </w:r>
          </w:p>
        </w:tc>
        <w:tc>
          <w:tcPr>
            <w:tcW w:w="3960" w:type="dxa"/>
            <w:gridSpan w:val="2"/>
            <w:vMerge/>
            <w:tcBorders>
              <w:bottom w:val="nil"/>
              <w:right w:val="single" w:sz="12" w:space="0" w:color="auto"/>
            </w:tcBorders>
          </w:tcPr>
          <w:p w:rsidR="008F0E45" w:rsidRPr="008F0E45" w:rsidRDefault="008F0E45" w:rsidP="00541F6D">
            <w:pPr>
              <w:numPr>
                <w:ilvl w:val="1"/>
                <w:numId w:val="14"/>
              </w:numPr>
              <w:tabs>
                <w:tab w:val="clear" w:pos="1307"/>
                <w:tab w:val="clear" w:pos="9185"/>
                <w:tab w:val="num" w:pos="-108"/>
              </w:tabs>
              <w:spacing w:before="0" w:after="0" w:line="240" w:lineRule="exact"/>
              <w:ind w:left="369" w:hanging="283"/>
              <w:rPr>
                <w:rFonts w:ascii="Arial" w:hAnsi="Arial"/>
                <w:b w:val="0"/>
                <w:sz w:val="18"/>
                <w:szCs w:val="18"/>
              </w:rPr>
            </w:pPr>
          </w:p>
        </w:tc>
      </w:tr>
      <w:tr w:rsidR="008F0E45" w:rsidRPr="008F0E45" w:rsidTr="002A6800">
        <w:trPr>
          <w:cantSplit/>
        </w:trPr>
        <w:tc>
          <w:tcPr>
            <w:tcW w:w="560" w:type="dxa"/>
            <w:gridSpan w:val="2"/>
            <w:vMerge/>
            <w:tcBorders>
              <w:left w:val="single" w:sz="12" w:space="0" w:color="auto"/>
            </w:tcBorders>
          </w:tcPr>
          <w:p w:rsidR="008F0E45" w:rsidRPr="000C5A82" w:rsidRDefault="008F0E45" w:rsidP="00801014">
            <w:pPr>
              <w:spacing w:before="0" w:after="0"/>
              <w:jc w:val="center"/>
              <w:rPr>
                <w:rFonts w:ascii="Arial" w:hAnsi="Arial"/>
                <w:b w:val="0"/>
                <w:sz w:val="18"/>
                <w:szCs w:val="18"/>
              </w:rPr>
            </w:pPr>
          </w:p>
        </w:tc>
        <w:tc>
          <w:tcPr>
            <w:tcW w:w="1000" w:type="dxa"/>
            <w:vMerge/>
            <w:textDirection w:val="btLr"/>
            <w:vAlign w:val="center"/>
          </w:tcPr>
          <w:p w:rsidR="008F0E45" w:rsidRPr="008F0E45" w:rsidRDefault="008F0E45" w:rsidP="00C50D23">
            <w:pPr>
              <w:spacing w:before="0" w:after="0"/>
              <w:ind w:left="113" w:right="113"/>
              <w:jc w:val="center"/>
              <w:rPr>
                <w:rFonts w:ascii="Arial" w:hAnsi="Arial"/>
                <w:sz w:val="18"/>
                <w:szCs w:val="18"/>
              </w:rPr>
            </w:pPr>
          </w:p>
        </w:tc>
        <w:tc>
          <w:tcPr>
            <w:tcW w:w="4200" w:type="dxa"/>
            <w:gridSpan w:val="2"/>
            <w:tcBorders>
              <w:top w:val="nil"/>
              <w:bottom w:val="nil"/>
            </w:tcBorders>
          </w:tcPr>
          <w:p w:rsidR="008F0E45" w:rsidRPr="008F0E45" w:rsidRDefault="008F0E45" w:rsidP="00CB3522">
            <w:pPr>
              <w:pStyle w:val="BodyTextIndent3"/>
              <w:numPr>
                <w:ilvl w:val="0"/>
                <w:numId w:val="18"/>
              </w:numPr>
              <w:spacing w:line="240" w:lineRule="exact"/>
              <w:ind w:left="600" w:hanging="283"/>
              <w:jc w:val="left"/>
              <w:rPr>
                <w:sz w:val="18"/>
                <w:szCs w:val="18"/>
                <w:lang w:val="en-GB"/>
              </w:rPr>
            </w:pPr>
            <w:r w:rsidRPr="008F0E45">
              <w:rPr>
                <w:sz w:val="18"/>
                <w:szCs w:val="18"/>
                <w:lang w:val="en-GB"/>
              </w:rPr>
              <w:t>Area for retention ponds, attenuation dams for storm</w:t>
            </w:r>
            <w:r w:rsidR="00CB3522">
              <w:rPr>
                <w:sz w:val="18"/>
                <w:szCs w:val="18"/>
                <w:lang w:val="en-GB"/>
              </w:rPr>
              <w:t xml:space="preserve"> </w:t>
            </w:r>
            <w:r w:rsidRPr="008F0E45">
              <w:rPr>
                <w:sz w:val="18"/>
                <w:szCs w:val="18"/>
                <w:lang w:val="en-GB"/>
              </w:rPr>
              <w:t>water (if required)</w:t>
            </w:r>
          </w:p>
        </w:tc>
        <w:tc>
          <w:tcPr>
            <w:tcW w:w="3960" w:type="dxa"/>
            <w:gridSpan w:val="2"/>
            <w:vMerge/>
            <w:tcBorders>
              <w:bottom w:val="nil"/>
              <w:right w:val="single" w:sz="12" w:space="0" w:color="auto"/>
            </w:tcBorders>
          </w:tcPr>
          <w:p w:rsidR="008F0E45" w:rsidRPr="008F0E45" w:rsidRDefault="008F0E45" w:rsidP="00541F6D">
            <w:pPr>
              <w:numPr>
                <w:ilvl w:val="1"/>
                <w:numId w:val="14"/>
              </w:numPr>
              <w:tabs>
                <w:tab w:val="clear" w:pos="1307"/>
                <w:tab w:val="clear" w:pos="9185"/>
                <w:tab w:val="num" w:pos="-108"/>
              </w:tabs>
              <w:spacing w:before="0" w:after="0" w:line="240" w:lineRule="exact"/>
              <w:ind w:left="369" w:hanging="283"/>
              <w:rPr>
                <w:rFonts w:ascii="Arial" w:hAnsi="Arial"/>
                <w:b w:val="0"/>
                <w:sz w:val="18"/>
                <w:szCs w:val="18"/>
              </w:rPr>
            </w:pPr>
          </w:p>
        </w:tc>
      </w:tr>
      <w:tr w:rsidR="00D95DAB" w:rsidRPr="008F0E45" w:rsidTr="002A6800">
        <w:trPr>
          <w:cantSplit/>
        </w:trPr>
        <w:tc>
          <w:tcPr>
            <w:tcW w:w="560" w:type="dxa"/>
            <w:gridSpan w:val="2"/>
            <w:vMerge/>
            <w:tcBorders>
              <w:left w:val="single" w:sz="12" w:space="0" w:color="auto"/>
            </w:tcBorders>
          </w:tcPr>
          <w:p w:rsidR="00D95DAB" w:rsidRPr="000C5A82" w:rsidRDefault="00D95DAB" w:rsidP="00801014">
            <w:pPr>
              <w:spacing w:before="0" w:after="0"/>
              <w:jc w:val="center"/>
              <w:rPr>
                <w:rFonts w:ascii="Arial" w:hAnsi="Arial"/>
                <w:b w:val="0"/>
                <w:sz w:val="18"/>
                <w:szCs w:val="18"/>
              </w:rPr>
            </w:pPr>
          </w:p>
        </w:tc>
        <w:tc>
          <w:tcPr>
            <w:tcW w:w="1000" w:type="dxa"/>
            <w:vMerge/>
            <w:textDirection w:val="btLr"/>
            <w:vAlign w:val="center"/>
          </w:tcPr>
          <w:p w:rsidR="00D95DAB" w:rsidRPr="008F0E45" w:rsidRDefault="00D95DAB" w:rsidP="00C50D23">
            <w:pPr>
              <w:spacing w:before="0" w:after="0"/>
              <w:ind w:left="113" w:right="113"/>
              <w:jc w:val="center"/>
              <w:rPr>
                <w:rFonts w:ascii="Arial" w:hAnsi="Arial"/>
                <w:sz w:val="18"/>
                <w:szCs w:val="18"/>
              </w:rPr>
            </w:pPr>
          </w:p>
        </w:tc>
        <w:tc>
          <w:tcPr>
            <w:tcW w:w="4200" w:type="dxa"/>
            <w:gridSpan w:val="2"/>
            <w:tcBorders>
              <w:top w:val="nil"/>
              <w:bottom w:val="nil"/>
            </w:tcBorders>
          </w:tcPr>
          <w:p w:rsidR="00D95DAB" w:rsidRPr="008F0E45" w:rsidRDefault="00D95DAB" w:rsidP="001D6E37">
            <w:pPr>
              <w:pStyle w:val="BodyTextIndent2"/>
              <w:numPr>
                <w:ilvl w:val="0"/>
                <w:numId w:val="20"/>
              </w:numPr>
              <w:ind w:left="318" w:hanging="284"/>
              <w:jc w:val="left"/>
              <w:rPr>
                <w:szCs w:val="18"/>
                <w:lang w:val="en-GB"/>
              </w:rPr>
            </w:pPr>
            <w:r w:rsidRPr="008F0E45">
              <w:rPr>
                <w:szCs w:val="18"/>
                <w:lang w:val="en-GB"/>
              </w:rPr>
              <w:t>Area for disposal of waste (if required)</w:t>
            </w:r>
          </w:p>
        </w:tc>
        <w:tc>
          <w:tcPr>
            <w:tcW w:w="3960" w:type="dxa"/>
            <w:gridSpan w:val="2"/>
            <w:vMerge w:val="restart"/>
            <w:tcBorders>
              <w:top w:val="nil"/>
              <w:right w:val="single" w:sz="12" w:space="0" w:color="auto"/>
            </w:tcBorders>
          </w:tcPr>
          <w:p w:rsidR="00D95DAB" w:rsidRPr="008F0E45" w:rsidRDefault="00D95DAB" w:rsidP="00887A52">
            <w:pPr>
              <w:pStyle w:val="BodyTextIndent3"/>
              <w:numPr>
                <w:ilvl w:val="0"/>
                <w:numId w:val="14"/>
              </w:numPr>
              <w:spacing w:before="0"/>
              <w:ind w:left="318" w:hanging="284"/>
              <w:jc w:val="left"/>
              <w:rPr>
                <w:sz w:val="18"/>
                <w:szCs w:val="18"/>
                <w:lang w:val="en-GB"/>
              </w:rPr>
            </w:pPr>
            <w:r w:rsidRPr="008F0E45">
              <w:rPr>
                <w:sz w:val="18"/>
                <w:szCs w:val="18"/>
                <w:lang w:val="en-GB"/>
              </w:rPr>
              <w:t>Discuss waste issues with local authorities</w:t>
            </w:r>
          </w:p>
        </w:tc>
      </w:tr>
      <w:tr w:rsidR="00D95DAB" w:rsidRPr="008F0E45" w:rsidTr="002A6800">
        <w:trPr>
          <w:cantSplit/>
        </w:trPr>
        <w:tc>
          <w:tcPr>
            <w:tcW w:w="560" w:type="dxa"/>
            <w:gridSpan w:val="2"/>
            <w:vMerge/>
            <w:tcBorders>
              <w:left w:val="single" w:sz="12" w:space="0" w:color="auto"/>
            </w:tcBorders>
          </w:tcPr>
          <w:p w:rsidR="00D95DAB" w:rsidRPr="000C5A82" w:rsidRDefault="00D95DAB" w:rsidP="00801014">
            <w:pPr>
              <w:spacing w:before="0" w:after="0"/>
              <w:jc w:val="center"/>
              <w:rPr>
                <w:rFonts w:ascii="Arial" w:hAnsi="Arial"/>
                <w:b w:val="0"/>
                <w:sz w:val="18"/>
                <w:szCs w:val="18"/>
              </w:rPr>
            </w:pPr>
          </w:p>
        </w:tc>
        <w:tc>
          <w:tcPr>
            <w:tcW w:w="1000" w:type="dxa"/>
            <w:vMerge/>
            <w:textDirection w:val="btLr"/>
            <w:vAlign w:val="center"/>
          </w:tcPr>
          <w:p w:rsidR="00D95DAB" w:rsidRPr="008F0E45" w:rsidRDefault="00D95DAB" w:rsidP="00C50D23">
            <w:pPr>
              <w:spacing w:before="0" w:after="0"/>
              <w:ind w:left="113" w:right="113"/>
              <w:jc w:val="center"/>
              <w:rPr>
                <w:rFonts w:ascii="Arial" w:hAnsi="Arial"/>
                <w:sz w:val="18"/>
                <w:szCs w:val="18"/>
              </w:rPr>
            </w:pPr>
          </w:p>
        </w:tc>
        <w:tc>
          <w:tcPr>
            <w:tcW w:w="4200" w:type="dxa"/>
            <w:gridSpan w:val="2"/>
            <w:tcBorders>
              <w:top w:val="nil"/>
            </w:tcBorders>
          </w:tcPr>
          <w:p w:rsidR="00D95DAB" w:rsidRPr="008F0E45" w:rsidRDefault="00D95DAB" w:rsidP="00541F6D">
            <w:pPr>
              <w:pStyle w:val="BodyTextIndent3"/>
              <w:numPr>
                <w:ilvl w:val="0"/>
                <w:numId w:val="14"/>
              </w:numPr>
              <w:spacing w:before="0"/>
              <w:ind w:left="318" w:hanging="284"/>
              <w:jc w:val="left"/>
              <w:rPr>
                <w:sz w:val="18"/>
                <w:szCs w:val="18"/>
                <w:lang w:val="en-GB"/>
              </w:rPr>
            </w:pPr>
            <w:r w:rsidRPr="008F0E45">
              <w:rPr>
                <w:sz w:val="18"/>
                <w:szCs w:val="18"/>
                <w:lang w:val="en-GB"/>
              </w:rPr>
              <w:t>Comments on source of bulk services</w:t>
            </w:r>
          </w:p>
        </w:tc>
        <w:tc>
          <w:tcPr>
            <w:tcW w:w="3960" w:type="dxa"/>
            <w:gridSpan w:val="2"/>
            <w:vMerge/>
            <w:tcBorders>
              <w:right w:val="single" w:sz="12" w:space="0" w:color="auto"/>
            </w:tcBorders>
          </w:tcPr>
          <w:p w:rsidR="00D95DAB" w:rsidRPr="008F0E45" w:rsidRDefault="00D95DAB" w:rsidP="00541F6D">
            <w:pPr>
              <w:numPr>
                <w:ilvl w:val="1"/>
                <w:numId w:val="14"/>
              </w:numPr>
              <w:tabs>
                <w:tab w:val="clear" w:pos="1307"/>
                <w:tab w:val="clear" w:pos="9185"/>
                <w:tab w:val="num" w:pos="-108"/>
              </w:tabs>
              <w:spacing w:before="0" w:after="0" w:line="240" w:lineRule="exact"/>
              <w:ind w:left="369" w:hanging="283"/>
              <w:rPr>
                <w:rFonts w:ascii="Arial" w:hAnsi="Arial"/>
                <w:b w:val="0"/>
                <w:sz w:val="18"/>
                <w:szCs w:val="18"/>
              </w:rPr>
            </w:pPr>
          </w:p>
        </w:tc>
      </w:tr>
      <w:tr w:rsidR="00EB2A57" w:rsidRPr="008F0E45" w:rsidTr="002A6800">
        <w:trPr>
          <w:cantSplit/>
          <w:trHeight w:val="2333"/>
        </w:trPr>
        <w:tc>
          <w:tcPr>
            <w:tcW w:w="560" w:type="dxa"/>
            <w:gridSpan w:val="2"/>
            <w:tcBorders>
              <w:left w:val="single" w:sz="12" w:space="0" w:color="auto"/>
            </w:tcBorders>
          </w:tcPr>
          <w:p w:rsidR="00EB2A57" w:rsidRPr="000C5A82" w:rsidRDefault="00EB2A57" w:rsidP="00FA5FE8">
            <w:pPr>
              <w:spacing w:before="120" w:after="0"/>
              <w:jc w:val="center"/>
              <w:rPr>
                <w:rFonts w:ascii="Arial" w:hAnsi="Arial"/>
                <w:b w:val="0"/>
                <w:sz w:val="18"/>
                <w:szCs w:val="18"/>
              </w:rPr>
            </w:pPr>
            <w:r w:rsidRPr="000C5A82">
              <w:rPr>
                <w:rFonts w:ascii="Arial" w:hAnsi="Arial"/>
                <w:b w:val="0"/>
                <w:sz w:val="18"/>
                <w:szCs w:val="18"/>
              </w:rPr>
              <w:t>3.</w:t>
            </w:r>
          </w:p>
        </w:tc>
        <w:tc>
          <w:tcPr>
            <w:tcW w:w="1000" w:type="dxa"/>
            <w:textDirection w:val="btLr"/>
            <w:vAlign w:val="center"/>
          </w:tcPr>
          <w:p w:rsidR="00EB2A57" w:rsidRPr="008F0E45" w:rsidRDefault="00EB2A57" w:rsidP="00C50D23">
            <w:pPr>
              <w:spacing w:before="0" w:after="0"/>
              <w:ind w:left="113" w:right="113"/>
              <w:jc w:val="center"/>
              <w:rPr>
                <w:rFonts w:ascii="Arial" w:hAnsi="Arial"/>
                <w:sz w:val="18"/>
                <w:szCs w:val="18"/>
              </w:rPr>
            </w:pPr>
            <w:r w:rsidRPr="008F0E45">
              <w:rPr>
                <w:rFonts w:ascii="Arial" w:hAnsi="Arial"/>
                <w:sz w:val="18"/>
                <w:szCs w:val="18"/>
              </w:rPr>
              <w:t xml:space="preserve">Impact on </w:t>
            </w:r>
            <w:r w:rsidR="00293872" w:rsidRPr="008F0E45">
              <w:rPr>
                <w:rFonts w:ascii="Arial" w:hAnsi="Arial"/>
                <w:sz w:val="18"/>
                <w:szCs w:val="18"/>
              </w:rPr>
              <w:t>e</w:t>
            </w:r>
            <w:r w:rsidRPr="008F0E45">
              <w:rPr>
                <w:rFonts w:ascii="Arial" w:hAnsi="Arial"/>
                <w:sz w:val="18"/>
                <w:szCs w:val="18"/>
              </w:rPr>
              <w:t>nvironment and water related matters</w:t>
            </w:r>
          </w:p>
        </w:tc>
        <w:tc>
          <w:tcPr>
            <w:tcW w:w="4207" w:type="dxa"/>
            <w:gridSpan w:val="3"/>
          </w:tcPr>
          <w:p w:rsidR="00EB2A57" w:rsidRPr="008F0E45" w:rsidRDefault="00EB2A57" w:rsidP="001D6E37">
            <w:pPr>
              <w:pStyle w:val="BodyTextIndent3"/>
              <w:numPr>
                <w:ilvl w:val="0"/>
                <w:numId w:val="16"/>
              </w:numPr>
              <w:tabs>
                <w:tab w:val="clear" w:pos="170"/>
                <w:tab w:val="num" w:pos="317"/>
              </w:tabs>
              <w:spacing w:before="120" w:after="0"/>
              <w:ind w:left="318" w:hanging="284"/>
              <w:jc w:val="left"/>
              <w:rPr>
                <w:sz w:val="18"/>
                <w:szCs w:val="18"/>
                <w:lang w:val="en-GB"/>
              </w:rPr>
            </w:pPr>
            <w:r w:rsidRPr="008F0E45">
              <w:rPr>
                <w:sz w:val="18"/>
                <w:szCs w:val="18"/>
                <w:lang w:val="en-GB"/>
              </w:rPr>
              <w:t xml:space="preserve">A summary of the environmental scan/ Environmental Impact Assessment (EIA) done </w:t>
            </w:r>
          </w:p>
        </w:tc>
        <w:tc>
          <w:tcPr>
            <w:tcW w:w="3953" w:type="dxa"/>
            <w:tcBorders>
              <w:right w:val="single" w:sz="12" w:space="0" w:color="auto"/>
            </w:tcBorders>
          </w:tcPr>
          <w:p w:rsidR="00EB2A57" w:rsidRPr="00F2172A" w:rsidRDefault="00EB2A57" w:rsidP="001D6E37">
            <w:pPr>
              <w:numPr>
                <w:ilvl w:val="0"/>
                <w:numId w:val="17"/>
              </w:numPr>
              <w:tabs>
                <w:tab w:val="clear" w:pos="170"/>
                <w:tab w:val="clear" w:pos="9185"/>
                <w:tab w:val="num" w:pos="376"/>
              </w:tabs>
              <w:spacing w:before="120" w:after="0"/>
              <w:ind w:left="375" w:hanging="284"/>
              <w:rPr>
                <w:rFonts w:ascii="Arial" w:hAnsi="Arial"/>
                <w:b w:val="0"/>
                <w:i/>
                <w:color w:val="auto"/>
                <w:sz w:val="18"/>
                <w:szCs w:val="18"/>
              </w:rPr>
            </w:pPr>
            <w:r w:rsidRPr="00F2172A">
              <w:rPr>
                <w:rFonts w:ascii="Arial" w:hAnsi="Arial"/>
                <w:b w:val="0"/>
                <w:i/>
                <w:color w:val="auto"/>
                <w:sz w:val="18"/>
                <w:szCs w:val="18"/>
              </w:rPr>
              <w:t>See</w:t>
            </w:r>
            <w:hyperlink r:id="rId16" w:anchor="SectionF12_Environmental_Issues" w:tooltip="Section F.12" w:history="1">
              <w:r w:rsidRPr="000202D9">
                <w:rPr>
                  <w:rStyle w:val="Hyperlink"/>
                  <w:rFonts w:ascii="Arial" w:hAnsi="Arial"/>
                  <w:b w:val="0"/>
                  <w:i/>
                  <w:sz w:val="18"/>
                  <w:szCs w:val="18"/>
                </w:rPr>
                <w:t xml:space="preserve"> Section F.12</w:t>
              </w:r>
            </w:hyperlink>
          </w:p>
        </w:tc>
      </w:tr>
      <w:tr w:rsidR="00C15373" w:rsidRPr="008F0E45" w:rsidTr="002A6800">
        <w:trPr>
          <w:cantSplit/>
        </w:trPr>
        <w:tc>
          <w:tcPr>
            <w:tcW w:w="560" w:type="dxa"/>
            <w:gridSpan w:val="2"/>
            <w:vMerge w:val="restart"/>
            <w:tcBorders>
              <w:left w:val="single" w:sz="12" w:space="0" w:color="auto"/>
            </w:tcBorders>
          </w:tcPr>
          <w:p w:rsidR="00C15373" w:rsidRPr="000C5A82" w:rsidRDefault="00C15373" w:rsidP="00C15373">
            <w:pPr>
              <w:spacing w:before="120" w:after="0"/>
              <w:jc w:val="center"/>
              <w:rPr>
                <w:rFonts w:ascii="Arial" w:hAnsi="Arial"/>
                <w:b w:val="0"/>
                <w:sz w:val="18"/>
                <w:szCs w:val="18"/>
              </w:rPr>
            </w:pPr>
            <w:r w:rsidRPr="000C5A82">
              <w:rPr>
                <w:rFonts w:ascii="Arial" w:hAnsi="Arial"/>
                <w:b w:val="0"/>
                <w:sz w:val="18"/>
                <w:szCs w:val="18"/>
              </w:rPr>
              <w:t>4.</w:t>
            </w:r>
          </w:p>
        </w:tc>
        <w:tc>
          <w:tcPr>
            <w:tcW w:w="1000" w:type="dxa"/>
            <w:vMerge w:val="restart"/>
            <w:textDirection w:val="btLr"/>
            <w:vAlign w:val="center"/>
          </w:tcPr>
          <w:p w:rsidR="00C15373" w:rsidRPr="008F0E45" w:rsidRDefault="00C15373" w:rsidP="00C50D23">
            <w:pPr>
              <w:spacing w:before="0" w:after="0"/>
              <w:ind w:left="113" w:right="113"/>
              <w:jc w:val="center"/>
              <w:rPr>
                <w:rFonts w:ascii="Arial" w:hAnsi="Arial"/>
                <w:sz w:val="18"/>
                <w:szCs w:val="18"/>
              </w:rPr>
            </w:pPr>
            <w:r w:rsidRPr="008F0E45">
              <w:rPr>
                <w:rFonts w:ascii="Arial" w:hAnsi="Arial"/>
                <w:sz w:val="18"/>
                <w:szCs w:val="18"/>
              </w:rPr>
              <w:t>Geotechnical/ Geological Discussion</w:t>
            </w:r>
          </w:p>
        </w:tc>
        <w:tc>
          <w:tcPr>
            <w:tcW w:w="4207" w:type="dxa"/>
            <w:gridSpan w:val="3"/>
            <w:tcBorders>
              <w:bottom w:val="nil"/>
            </w:tcBorders>
          </w:tcPr>
          <w:p w:rsidR="00C15373" w:rsidRPr="008F0E45" w:rsidRDefault="00C15373" w:rsidP="00C42164">
            <w:pPr>
              <w:pStyle w:val="BodyTextIndent3"/>
              <w:tabs>
                <w:tab w:val="num" w:pos="0"/>
              </w:tabs>
              <w:spacing w:before="120" w:after="0"/>
              <w:jc w:val="left"/>
              <w:rPr>
                <w:sz w:val="18"/>
                <w:szCs w:val="18"/>
                <w:lang w:val="en-GB"/>
              </w:rPr>
            </w:pPr>
            <w:r w:rsidRPr="008F0E45">
              <w:rPr>
                <w:sz w:val="18"/>
                <w:szCs w:val="18"/>
                <w:lang w:val="en-GB"/>
              </w:rPr>
              <w:t>A discussion of geotechnical/geological factors influencing the project with special attention to:</w:t>
            </w:r>
          </w:p>
        </w:tc>
        <w:tc>
          <w:tcPr>
            <w:tcW w:w="3953" w:type="dxa"/>
            <w:tcBorders>
              <w:bottom w:val="nil"/>
              <w:right w:val="single" w:sz="12" w:space="0" w:color="auto"/>
            </w:tcBorders>
          </w:tcPr>
          <w:p w:rsidR="00C15373" w:rsidRPr="00556ED5" w:rsidRDefault="00C15373" w:rsidP="00C42164">
            <w:pPr>
              <w:tabs>
                <w:tab w:val="num" w:pos="170"/>
              </w:tabs>
              <w:spacing w:before="120" w:after="60"/>
              <w:ind w:left="170" w:hanging="79"/>
              <w:rPr>
                <w:rFonts w:ascii="Arial" w:hAnsi="Arial"/>
                <w:b w:val="0"/>
                <w:i/>
                <w:color w:val="auto"/>
                <w:sz w:val="18"/>
                <w:szCs w:val="18"/>
              </w:rPr>
            </w:pPr>
            <w:r w:rsidRPr="00556ED5">
              <w:rPr>
                <w:rFonts w:ascii="Arial" w:hAnsi="Arial"/>
                <w:b w:val="0"/>
                <w:i/>
                <w:color w:val="auto"/>
                <w:sz w:val="18"/>
                <w:szCs w:val="18"/>
              </w:rPr>
              <w:t xml:space="preserve">Annexure </w:t>
            </w:r>
            <w:hyperlink r:id="rId17" w:anchor="AnnexureB2_Geotechnical_Investigation" w:tooltip="B2" w:history="1">
              <w:r w:rsidR="00556ED5">
                <w:rPr>
                  <w:rStyle w:val="Hyperlink"/>
                  <w:rFonts w:ascii="Arial" w:hAnsi="Arial"/>
                  <w:b w:val="0"/>
                  <w:i/>
                  <w:sz w:val="18"/>
                  <w:szCs w:val="18"/>
                </w:rPr>
                <w:t>B</w:t>
              </w:r>
              <w:r w:rsidRPr="00556ED5">
                <w:rPr>
                  <w:rStyle w:val="Hyperlink"/>
                  <w:rFonts w:ascii="Arial" w:hAnsi="Arial"/>
                  <w:b w:val="0"/>
                  <w:i/>
                  <w:sz w:val="18"/>
                  <w:szCs w:val="18"/>
                </w:rPr>
                <w:t>2</w:t>
              </w:r>
            </w:hyperlink>
            <w:r w:rsidR="00556ED5">
              <w:rPr>
                <w:rFonts w:ascii="Arial" w:hAnsi="Arial"/>
                <w:b w:val="0"/>
                <w:i/>
                <w:color w:val="auto"/>
                <w:sz w:val="18"/>
                <w:szCs w:val="18"/>
              </w:rPr>
              <w:t xml:space="preserve"> and </w:t>
            </w:r>
            <w:hyperlink r:id="rId18" w:anchor="AnnexureB3_Soils_Investigation" w:tooltip="B3" w:history="1">
              <w:r w:rsidR="00556ED5" w:rsidRPr="00556ED5">
                <w:rPr>
                  <w:rStyle w:val="Hyperlink"/>
                  <w:rFonts w:ascii="Arial" w:hAnsi="Arial"/>
                  <w:b w:val="0"/>
                  <w:i/>
                  <w:sz w:val="18"/>
                  <w:szCs w:val="18"/>
                </w:rPr>
                <w:t>B</w:t>
              </w:r>
              <w:r w:rsidRPr="00556ED5">
                <w:rPr>
                  <w:rStyle w:val="Hyperlink"/>
                  <w:rFonts w:ascii="Arial" w:hAnsi="Arial"/>
                  <w:b w:val="0"/>
                  <w:i/>
                  <w:sz w:val="18"/>
                  <w:szCs w:val="18"/>
                </w:rPr>
                <w:t>3</w:t>
              </w:r>
            </w:hyperlink>
          </w:p>
          <w:p w:rsidR="00C15373" w:rsidRPr="008F0E45" w:rsidRDefault="00C15373" w:rsidP="00C15373">
            <w:pPr>
              <w:tabs>
                <w:tab w:val="num" w:pos="170"/>
                <w:tab w:val="num" w:pos="1440"/>
              </w:tabs>
              <w:spacing w:before="80" w:after="80"/>
              <w:ind w:left="170" w:hanging="77"/>
              <w:rPr>
                <w:rFonts w:ascii="Arial" w:hAnsi="Arial"/>
                <w:b w:val="0"/>
                <w:color w:val="auto"/>
                <w:sz w:val="18"/>
                <w:szCs w:val="18"/>
              </w:rPr>
            </w:pPr>
            <w:r w:rsidRPr="008F0E45">
              <w:rPr>
                <w:rFonts w:ascii="Arial" w:hAnsi="Arial"/>
                <w:b w:val="0"/>
                <w:color w:val="auto"/>
                <w:sz w:val="18"/>
                <w:szCs w:val="18"/>
              </w:rPr>
              <w:t>Manuals/technical notes:</w:t>
            </w:r>
          </w:p>
        </w:tc>
      </w:tr>
      <w:tr w:rsidR="00C15373" w:rsidRPr="008F0E45" w:rsidTr="002A6800">
        <w:trPr>
          <w:cantSplit/>
        </w:trPr>
        <w:tc>
          <w:tcPr>
            <w:tcW w:w="560" w:type="dxa"/>
            <w:gridSpan w:val="2"/>
            <w:vMerge/>
            <w:tcBorders>
              <w:left w:val="single" w:sz="12" w:space="0" w:color="auto"/>
            </w:tcBorders>
          </w:tcPr>
          <w:p w:rsidR="00C15373" w:rsidRPr="008F0E45" w:rsidRDefault="00C15373" w:rsidP="00C15373">
            <w:pPr>
              <w:spacing w:before="120" w:after="0"/>
              <w:jc w:val="center"/>
              <w:rPr>
                <w:rFonts w:ascii="Arial" w:hAnsi="Arial"/>
                <w:sz w:val="18"/>
                <w:szCs w:val="18"/>
              </w:rPr>
            </w:pPr>
          </w:p>
        </w:tc>
        <w:tc>
          <w:tcPr>
            <w:tcW w:w="1000" w:type="dxa"/>
            <w:vMerge/>
            <w:textDirection w:val="btLr"/>
          </w:tcPr>
          <w:p w:rsidR="00C15373" w:rsidRPr="008F0E45" w:rsidRDefault="00C15373" w:rsidP="00CB3CD1">
            <w:pPr>
              <w:spacing w:before="160"/>
              <w:ind w:left="113" w:right="113"/>
              <w:jc w:val="center"/>
              <w:rPr>
                <w:rFonts w:ascii="Arial" w:hAnsi="Arial"/>
                <w:sz w:val="18"/>
                <w:szCs w:val="18"/>
              </w:rPr>
            </w:pPr>
          </w:p>
        </w:tc>
        <w:tc>
          <w:tcPr>
            <w:tcW w:w="4207" w:type="dxa"/>
            <w:gridSpan w:val="3"/>
            <w:tcBorders>
              <w:top w:val="nil"/>
              <w:bottom w:val="nil"/>
            </w:tcBorders>
          </w:tcPr>
          <w:p w:rsidR="00C15373" w:rsidRPr="008F0E45" w:rsidRDefault="00C15373" w:rsidP="001D6E37">
            <w:pPr>
              <w:pStyle w:val="BodyTextIndent2"/>
              <w:numPr>
                <w:ilvl w:val="0"/>
                <w:numId w:val="20"/>
              </w:numPr>
              <w:ind w:left="318" w:hanging="284"/>
              <w:jc w:val="left"/>
              <w:rPr>
                <w:szCs w:val="18"/>
                <w:lang w:val="en-GB"/>
              </w:rPr>
            </w:pPr>
            <w:r w:rsidRPr="008F0E45">
              <w:rPr>
                <w:szCs w:val="18"/>
                <w:lang w:val="en-GB"/>
              </w:rPr>
              <w:t>Dolomite areas</w:t>
            </w:r>
          </w:p>
        </w:tc>
        <w:tc>
          <w:tcPr>
            <w:tcW w:w="3953" w:type="dxa"/>
            <w:tcBorders>
              <w:top w:val="nil"/>
              <w:bottom w:val="nil"/>
              <w:right w:val="single" w:sz="12" w:space="0" w:color="auto"/>
            </w:tcBorders>
          </w:tcPr>
          <w:p w:rsidR="00C15373" w:rsidRPr="008F0E45" w:rsidRDefault="0054674A" w:rsidP="001D6E37">
            <w:pPr>
              <w:pStyle w:val="BodyTextIndent2"/>
              <w:numPr>
                <w:ilvl w:val="0"/>
                <w:numId w:val="20"/>
              </w:numPr>
              <w:ind w:left="318" w:hanging="284"/>
              <w:jc w:val="left"/>
              <w:rPr>
                <w:szCs w:val="18"/>
                <w:lang w:val="en-GB"/>
              </w:rPr>
            </w:pPr>
            <w:r>
              <w:rPr>
                <w:szCs w:val="18"/>
                <w:lang w:val="en-GB"/>
              </w:rPr>
              <w:t>PW</w:t>
            </w:r>
            <w:r w:rsidR="00C15373" w:rsidRPr="008F0E45">
              <w:rPr>
                <w:szCs w:val="18"/>
                <w:lang w:val="en-GB"/>
              </w:rPr>
              <w:t>344 – Appropriate Development of Infrastructure on Dolomite</w:t>
            </w:r>
          </w:p>
        </w:tc>
      </w:tr>
      <w:tr w:rsidR="00C15373" w:rsidRPr="008F0E45" w:rsidTr="002A6800">
        <w:trPr>
          <w:cantSplit/>
        </w:trPr>
        <w:tc>
          <w:tcPr>
            <w:tcW w:w="560" w:type="dxa"/>
            <w:gridSpan w:val="2"/>
            <w:vMerge/>
            <w:tcBorders>
              <w:left w:val="single" w:sz="12" w:space="0" w:color="auto"/>
            </w:tcBorders>
          </w:tcPr>
          <w:p w:rsidR="00C15373" w:rsidRPr="008F0E45" w:rsidRDefault="00C15373" w:rsidP="00C15373">
            <w:pPr>
              <w:spacing w:before="120" w:after="0"/>
              <w:jc w:val="center"/>
              <w:rPr>
                <w:rFonts w:ascii="Arial" w:hAnsi="Arial"/>
                <w:sz w:val="18"/>
                <w:szCs w:val="18"/>
              </w:rPr>
            </w:pPr>
          </w:p>
        </w:tc>
        <w:tc>
          <w:tcPr>
            <w:tcW w:w="1000" w:type="dxa"/>
            <w:vMerge/>
            <w:textDirection w:val="btLr"/>
          </w:tcPr>
          <w:p w:rsidR="00C15373" w:rsidRPr="008F0E45" w:rsidRDefault="00C15373" w:rsidP="00CB3CD1">
            <w:pPr>
              <w:spacing w:before="160"/>
              <w:ind w:left="113" w:right="113"/>
              <w:jc w:val="center"/>
              <w:rPr>
                <w:rFonts w:ascii="Arial" w:hAnsi="Arial"/>
                <w:sz w:val="18"/>
                <w:szCs w:val="18"/>
              </w:rPr>
            </w:pPr>
          </w:p>
        </w:tc>
        <w:tc>
          <w:tcPr>
            <w:tcW w:w="4207" w:type="dxa"/>
            <w:gridSpan w:val="3"/>
            <w:tcBorders>
              <w:top w:val="nil"/>
              <w:bottom w:val="nil"/>
            </w:tcBorders>
          </w:tcPr>
          <w:p w:rsidR="00C15373" w:rsidRPr="008F0E45" w:rsidRDefault="00C15373" w:rsidP="001D6E37">
            <w:pPr>
              <w:pStyle w:val="BodyTextIndent2"/>
              <w:numPr>
                <w:ilvl w:val="0"/>
                <w:numId w:val="20"/>
              </w:numPr>
              <w:ind w:left="318" w:hanging="284"/>
              <w:jc w:val="left"/>
              <w:rPr>
                <w:szCs w:val="18"/>
                <w:lang w:val="en-GB"/>
              </w:rPr>
            </w:pPr>
            <w:r w:rsidRPr="008F0E45">
              <w:rPr>
                <w:szCs w:val="18"/>
                <w:lang w:val="en-GB"/>
              </w:rPr>
              <w:t>Problematic soils areas</w:t>
            </w:r>
          </w:p>
        </w:tc>
        <w:tc>
          <w:tcPr>
            <w:tcW w:w="3953" w:type="dxa"/>
            <w:vMerge w:val="restart"/>
            <w:tcBorders>
              <w:top w:val="nil"/>
              <w:right w:val="single" w:sz="12" w:space="0" w:color="auto"/>
            </w:tcBorders>
          </w:tcPr>
          <w:p w:rsidR="00C15373" w:rsidRPr="008F0E45" w:rsidRDefault="0054674A" w:rsidP="001D6E37">
            <w:pPr>
              <w:pStyle w:val="BodyTextIndent2"/>
              <w:numPr>
                <w:ilvl w:val="0"/>
                <w:numId w:val="20"/>
              </w:numPr>
              <w:spacing w:after="120"/>
              <w:ind w:left="318" w:hanging="284"/>
              <w:jc w:val="left"/>
              <w:rPr>
                <w:szCs w:val="18"/>
                <w:lang w:val="en-GB"/>
              </w:rPr>
            </w:pPr>
            <w:r>
              <w:rPr>
                <w:szCs w:val="18"/>
                <w:lang w:val="en-GB"/>
              </w:rPr>
              <w:t>PW</w:t>
            </w:r>
            <w:r w:rsidR="00C15373" w:rsidRPr="008F0E45">
              <w:rPr>
                <w:szCs w:val="18"/>
                <w:lang w:val="en-GB"/>
              </w:rPr>
              <w:t>2006/1 – Identification of Problematic Soils in Southern Africa. The compliance certificate for dolomite areas must be bound into this report</w:t>
            </w:r>
          </w:p>
        </w:tc>
      </w:tr>
      <w:tr w:rsidR="00C15373" w:rsidRPr="008F0E45" w:rsidTr="001A3D0B">
        <w:trPr>
          <w:cantSplit/>
        </w:trPr>
        <w:tc>
          <w:tcPr>
            <w:tcW w:w="560" w:type="dxa"/>
            <w:gridSpan w:val="2"/>
            <w:vMerge/>
            <w:tcBorders>
              <w:left w:val="single" w:sz="12" w:space="0" w:color="auto"/>
              <w:bottom w:val="single" w:sz="12" w:space="0" w:color="auto"/>
            </w:tcBorders>
          </w:tcPr>
          <w:p w:rsidR="00C15373" w:rsidRPr="008F0E45" w:rsidRDefault="00C15373" w:rsidP="00C15373">
            <w:pPr>
              <w:spacing w:before="120" w:after="0"/>
              <w:jc w:val="center"/>
              <w:rPr>
                <w:rFonts w:ascii="Arial" w:hAnsi="Arial"/>
                <w:sz w:val="18"/>
                <w:szCs w:val="18"/>
              </w:rPr>
            </w:pPr>
          </w:p>
        </w:tc>
        <w:tc>
          <w:tcPr>
            <w:tcW w:w="1000" w:type="dxa"/>
            <w:vMerge/>
            <w:tcBorders>
              <w:bottom w:val="single" w:sz="12" w:space="0" w:color="auto"/>
            </w:tcBorders>
            <w:textDirection w:val="btLr"/>
          </w:tcPr>
          <w:p w:rsidR="00C15373" w:rsidRPr="008F0E45" w:rsidRDefault="00C15373" w:rsidP="00CB3CD1">
            <w:pPr>
              <w:spacing w:before="160"/>
              <w:ind w:left="113" w:right="113"/>
              <w:jc w:val="center"/>
              <w:rPr>
                <w:rFonts w:ascii="Arial" w:hAnsi="Arial"/>
                <w:sz w:val="18"/>
                <w:szCs w:val="18"/>
              </w:rPr>
            </w:pPr>
          </w:p>
        </w:tc>
        <w:tc>
          <w:tcPr>
            <w:tcW w:w="4207" w:type="dxa"/>
            <w:gridSpan w:val="3"/>
            <w:tcBorders>
              <w:top w:val="nil"/>
              <w:bottom w:val="single" w:sz="12" w:space="0" w:color="auto"/>
            </w:tcBorders>
          </w:tcPr>
          <w:p w:rsidR="00C15373" w:rsidRPr="008F0E45" w:rsidRDefault="00C15373" w:rsidP="00293872">
            <w:pPr>
              <w:pStyle w:val="BodyTextIndent3"/>
              <w:tabs>
                <w:tab w:val="num" w:pos="0"/>
              </w:tabs>
              <w:jc w:val="left"/>
              <w:rPr>
                <w:sz w:val="18"/>
                <w:szCs w:val="18"/>
                <w:lang w:val="en-GB"/>
              </w:rPr>
            </w:pPr>
            <w:r w:rsidRPr="008F0E45">
              <w:rPr>
                <w:sz w:val="18"/>
                <w:szCs w:val="18"/>
                <w:lang w:val="en-GB"/>
              </w:rPr>
              <w:t>Highlight the possible impact on the provision of civil engineering services</w:t>
            </w:r>
          </w:p>
        </w:tc>
        <w:tc>
          <w:tcPr>
            <w:tcW w:w="3953" w:type="dxa"/>
            <w:vMerge/>
            <w:tcBorders>
              <w:bottom w:val="single" w:sz="12" w:space="0" w:color="auto"/>
              <w:right w:val="single" w:sz="12" w:space="0" w:color="auto"/>
            </w:tcBorders>
          </w:tcPr>
          <w:p w:rsidR="00C15373" w:rsidRPr="008F0E45" w:rsidRDefault="00C15373" w:rsidP="00CB3CD1">
            <w:pPr>
              <w:tabs>
                <w:tab w:val="num" w:pos="170"/>
              </w:tabs>
              <w:spacing w:before="120" w:after="80"/>
              <w:ind w:left="170" w:hanging="77"/>
              <w:rPr>
                <w:rFonts w:ascii="Arial" w:hAnsi="Arial"/>
                <w:b w:val="0"/>
                <w:color w:val="auto"/>
                <w:sz w:val="18"/>
                <w:szCs w:val="18"/>
              </w:rPr>
            </w:pPr>
          </w:p>
        </w:tc>
      </w:tr>
      <w:tr w:rsidR="00345534" w:rsidRPr="008F0E45" w:rsidTr="001A3D0B">
        <w:tblPrEx>
          <w:tblBorders>
            <w:top w:val="single" w:sz="4" w:space="0" w:color="auto"/>
            <w:left w:val="single" w:sz="4" w:space="0" w:color="auto"/>
            <w:bottom w:val="single" w:sz="4" w:space="0" w:color="auto"/>
            <w:right w:val="single" w:sz="4" w:space="0" w:color="auto"/>
          </w:tblBorders>
        </w:tblPrEx>
        <w:trPr>
          <w:cantSplit/>
          <w:tblHeader/>
        </w:trPr>
        <w:tc>
          <w:tcPr>
            <w:tcW w:w="560" w:type="dxa"/>
            <w:gridSpan w:val="2"/>
            <w:tcBorders>
              <w:top w:val="single" w:sz="12" w:space="0" w:color="auto"/>
              <w:left w:val="single" w:sz="12" w:space="0" w:color="auto"/>
              <w:bottom w:val="single" w:sz="12" w:space="0" w:color="auto"/>
              <w:right w:val="single" w:sz="6" w:space="0" w:color="auto"/>
            </w:tcBorders>
          </w:tcPr>
          <w:p w:rsidR="00345534" w:rsidRPr="008F0E45" w:rsidRDefault="00345534" w:rsidP="00345534">
            <w:pPr>
              <w:keepNext/>
              <w:spacing w:before="120"/>
              <w:jc w:val="center"/>
              <w:rPr>
                <w:rFonts w:ascii="Arial" w:hAnsi="Arial"/>
                <w:sz w:val="18"/>
                <w:szCs w:val="18"/>
              </w:rPr>
            </w:pPr>
            <w:r w:rsidRPr="008F0E45">
              <w:rPr>
                <w:rFonts w:ascii="Arial" w:hAnsi="Arial"/>
                <w:sz w:val="18"/>
                <w:szCs w:val="18"/>
              </w:rPr>
              <w:lastRenderedPageBreak/>
              <w:t>No.</w:t>
            </w:r>
          </w:p>
        </w:tc>
        <w:tc>
          <w:tcPr>
            <w:tcW w:w="1000" w:type="dxa"/>
            <w:tcBorders>
              <w:top w:val="single" w:sz="12" w:space="0" w:color="auto"/>
              <w:left w:val="single" w:sz="6" w:space="0" w:color="auto"/>
              <w:bottom w:val="single" w:sz="12" w:space="0" w:color="auto"/>
              <w:right w:val="single" w:sz="6" w:space="0" w:color="auto"/>
            </w:tcBorders>
          </w:tcPr>
          <w:p w:rsidR="00345534" w:rsidRPr="008F0E45" w:rsidRDefault="00345534" w:rsidP="00345534">
            <w:pPr>
              <w:keepNext/>
              <w:spacing w:before="120"/>
              <w:jc w:val="center"/>
              <w:rPr>
                <w:rFonts w:ascii="Arial" w:hAnsi="Arial"/>
                <w:sz w:val="18"/>
                <w:szCs w:val="18"/>
              </w:rPr>
            </w:pPr>
            <w:r w:rsidRPr="008F0E45">
              <w:rPr>
                <w:rFonts w:ascii="Arial" w:hAnsi="Arial"/>
                <w:sz w:val="18"/>
                <w:szCs w:val="18"/>
              </w:rPr>
              <w:t>Section</w:t>
            </w:r>
          </w:p>
        </w:tc>
        <w:tc>
          <w:tcPr>
            <w:tcW w:w="4193" w:type="dxa"/>
            <w:tcBorders>
              <w:top w:val="single" w:sz="12" w:space="0" w:color="auto"/>
              <w:left w:val="single" w:sz="6" w:space="0" w:color="auto"/>
              <w:bottom w:val="single" w:sz="12" w:space="0" w:color="auto"/>
              <w:right w:val="single" w:sz="6" w:space="0" w:color="auto"/>
            </w:tcBorders>
          </w:tcPr>
          <w:p w:rsidR="00345534" w:rsidRPr="008F0E45" w:rsidRDefault="00345534" w:rsidP="00345534">
            <w:pPr>
              <w:keepNext/>
              <w:spacing w:before="120"/>
              <w:jc w:val="center"/>
              <w:rPr>
                <w:rFonts w:ascii="Arial" w:hAnsi="Arial"/>
                <w:sz w:val="18"/>
                <w:szCs w:val="18"/>
              </w:rPr>
            </w:pPr>
            <w:r w:rsidRPr="008F0E45">
              <w:rPr>
                <w:rFonts w:ascii="Arial" w:hAnsi="Arial"/>
                <w:sz w:val="18"/>
                <w:szCs w:val="18"/>
              </w:rPr>
              <w:t>Description</w:t>
            </w:r>
          </w:p>
        </w:tc>
        <w:tc>
          <w:tcPr>
            <w:tcW w:w="3967" w:type="dxa"/>
            <w:gridSpan w:val="3"/>
            <w:tcBorders>
              <w:top w:val="single" w:sz="12" w:space="0" w:color="auto"/>
              <w:left w:val="single" w:sz="6" w:space="0" w:color="auto"/>
              <w:bottom w:val="single" w:sz="12" w:space="0" w:color="auto"/>
              <w:right w:val="single" w:sz="12" w:space="0" w:color="auto"/>
            </w:tcBorders>
          </w:tcPr>
          <w:p w:rsidR="00345534" w:rsidRPr="008F0E45" w:rsidRDefault="00345534" w:rsidP="00345534">
            <w:pPr>
              <w:keepNext/>
              <w:spacing w:before="120"/>
              <w:jc w:val="center"/>
              <w:rPr>
                <w:rFonts w:ascii="Arial" w:hAnsi="Arial"/>
                <w:sz w:val="18"/>
                <w:szCs w:val="18"/>
              </w:rPr>
            </w:pPr>
            <w:r w:rsidRPr="008F0E45">
              <w:rPr>
                <w:rFonts w:ascii="Arial" w:hAnsi="Arial"/>
                <w:sz w:val="18"/>
                <w:szCs w:val="18"/>
              </w:rPr>
              <w:t>Comments</w:t>
            </w:r>
          </w:p>
        </w:tc>
      </w:tr>
      <w:tr w:rsidR="00345534"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val="restart"/>
            <w:tcBorders>
              <w:top w:val="single" w:sz="12" w:space="0" w:color="auto"/>
              <w:left w:val="single" w:sz="12" w:space="0" w:color="auto"/>
              <w:right w:val="single" w:sz="6" w:space="0" w:color="auto"/>
            </w:tcBorders>
          </w:tcPr>
          <w:p w:rsidR="00345534" w:rsidRPr="000C5A82" w:rsidRDefault="00345534" w:rsidP="00345534">
            <w:pPr>
              <w:spacing w:before="120" w:after="0"/>
              <w:jc w:val="center"/>
              <w:rPr>
                <w:rFonts w:ascii="Arial" w:hAnsi="Arial"/>
                <w:b w:val="0"/>
                <w:sz w:val="18"/>
                <w:szCs w:val="18"/>
              </w:rPr>
            </w:pPr>
            <w:r w:rsidRPr="000C5A82">
              <w:rPr>
                <w:rFonts w:ascii="Arial" w:hAnsi="Arial"/>
                <w:b w:val="0"/>
                <w:sz w:val="18"/>
                <w:szCs w:val="18"/>
              </w:rPr>
              <w:t>5.</w:t>
            </w:r>
          </w:p>
        </w:tc>
        <w:tc>
          <w:tcPr>
            <w:tcW w:w="1014" w:type="dxa"/>
            <w:gridSpan w:val="2"/>
            <w:vMerge w:val="restart"/>
            <w:tcBorders>
              <w:top w:val="single" w:sz="12" w:space="0" w:color="auto"/>
              <w:left w:val="single" w:sz="4" w:space="0" w:color="auto"/>
              <w:right w:val="single" w:sz="6" w:space="0" w:color="auto"/>
            </w:tcBorders>
            <w:textDirection w:val="btLr"/>
            <w:vAlign w:val="center"/>
          </w:tcPr>
          <w:p w:rsidR="00345534" w:rsidRPr="008F0E45" w:rsidRDefault="00345534" w:rsidP="00C50D23">
            <w:pPr>
              <w:spacing w:before="0" w:after="0"/>
              <w:ind w:left="113" w:right="113"/>
              <w:jc w:val="center"/>
              <w:rPr>
                <w:rFonts w:ascii="Arial" w:hAnsi="Arial"/>
                <w:sz w:val="18"/>
                <w:szCs w:val="18"/>
              </w:rPr>
            </w:pPr>
            <w:r w:rsidRPr="008F0E45">
              <w:rPr>
                <w:rFonts w:ascii="Arial" w:hAnsi="Arial"/>
                <w:sz w:val="18"/>
                <w:szCs w:val="18"/>
              </w:rPr>
              <w:t>Hydrological discussion</w:t>
            </w:r>
          </w:p>
        </w:tc>
        <w:tc>
          <w:tcPr>
            <w:tcW w:w="4193" w:type="dxa"/>
            <w:tcBorders>
              <w:top w:val="single" w:sz="12" w:space="0" w:color="auto"/>
              <w:left w:val="single" w:sz="4" w:space="0" w:color="auto"/>
              <w:bottom w:val="nil"/>
              <w:right w:val="single" w:sz="6" w:space="0" w:color="auto"/>
            </w:tcBorders>
          </w:tcPr>
          <w:p w:rsidR="00345534" w:rsidRPr="008F0E45" w:rsidRDefault="00345534" w:rsidP="00345534">
            <w:pPr>
              <w:pStyle w:val="BodyTextIndent3"/>
              <w:spacing w:before="120" w:after="0"/>
              <w:jc w:val="left"/>
              <w:rPr>
                <w:sz w:val="18"/>
                <w:szCs w:val="18"/>
                <w:lang w:val="en-GB"/>
              </w:rPr>
            </w:pPr>
            <w:r w:rsidRPr="008F0E45">
              <w:rPr>
                <w:sz w:val="18"/>
                <w:szCs w:val="18"/>
                <w:lang w:val="en-GB"/>
              </w:rPr>
              <w:t>A discussion of the hydrological aspects which may influence the project with special attention to:</w:t>
            </w:r>
          </w:p>
        </w:tc>
        <w:tc>
          <w:tcPr>
            <w:tcW w:w="3967" w:type="dxa"/>
            <w:gridSpan w:val="3"/>
            <w:tcBorders>
              <w:top w:val="single" w:sz="12" w:space="0" w:color="auto"/>
              <w:left w:val="single" w:sz="6" w:space="0" w:color="auto"/>
              <w:bottom w:val="nil"/>
              <w:right w:val="single" w:sz="12" w:space="0" w:color="auto"/>
            </w:tcBorders>
          </w:tcPr>
          <w:p w:rsidR="00345534" w:rsidRPr="008F0E45" w:rsidRDefault="00345534" w:rsidP="00345534">
            <w:pPr>
              <w:tabs>
                <w:tab w:val="clear" w:pos="9185"/>
              </w:tabs>
              <w:spacing w:before="120"/>
              <w:ind w:left="376"/>
              <w:rPr>
                <w:rFonts w:ascii="Arial" w:hAnsi="Arial"/>
                <w:b w:val="0"/>
                <w:sz w:val="18"/>
                <w:szCs w:val="18"/>
              </w:rPr>
            </w:pPr>
          </w:p>
        </w:tc>
      </w:tr>
      <w:tr w:rsidR="00345534"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345534" w:rsidRPr="000C5A82" w:rsidRDefault="00345534" w:rsidP="00CB3CD1">
            <w:pPr>
              <w:spacing w:before="80" w:after="8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345534" w:rsidRPr="008F0E45" w:rsidRDefault="00345534" w:rsidP="00C50D23">
            <w:pPr>
              <w:spacing w:before="0" w:after="0"/>
              <w:ind w:left="113" w:right="113"/>
              <w:jc w:val="center"/>
              <w:rPr>
                <w:rFonts w:ascii="Arial" w:hAnsi="Arial"/>
                <w:b w:val="0"/>
                <w:sz w:val="18"/>
                <w:szCs w:val="18"/>
              </w:rPr>
            </w:pPr>
          </w:p>
        </w:tc>
        <w:tc>
          <w:tcPr>
            <w:tcW w:w="4193" w:type="dxa"/>
            <w:tcBorders>
              <w:top w:val="nil"/>
              <w:left w:val="single" w:sz="4" w:space="0" w:color="auto"/>
              <w:bottom w:val="nil"/>
              <w:right w:val="single" w:sz="6" w:space="0" w:color="auto"/>
            </w:tcBorders>
          </w:tcPr>
          <w:p w:rsidR="005C7346" w:rsidRDefault="00345534" w:rsidP="005C7346">
            <w:pPr>
              <w:pStyle w:val="BodyTextIndent2"/>
              <w:numPr>
                <w:ilvl w:val="0"/>
                <w:numId w:val="20"/>
              </w:numPr>
              <w:ind w:left="318" w:hanging="284"/>
              <w:jc w:val="left"/>
              <w:rPr>
                <w:szCs w:val="18"/>
                <w:lang w:val="en-GB"/>
              </w:rPr>
            </w:pPr>
            <w:r w:rsidRPr="008F0E45">
              <w:rPr>
                <w:szCs w:val="18"/>
                <w:lang w:val="en-GB"/>
              </w:rPr>
              <w:t>The location of the relevant</w:t>
            </w:r>
          </w:p>
          <w:p w:rsidR="00345534" w:rsidRPr="008F0E45" w:rsidRDefault="00345534" w:rsidP="005C7346">
            <w:pPr>
              <w:pStyle w:val="BodyTextIndent2"/>
              <w:numPr>
                <w:ilvl w:val="0"/>
                <w:numId w:val="0"/>
              </w:numPr>
              <w:ind w:left="318"/>
              <w:jc w:val="left"/>
              <w:rPr>
                <w:szCs w:val="18"/>
                <w:lang w:val="en-GB"/>
              </w:rPr>
            </w:pPr>
            <w:r w:rsidRPr="008F0E45">
              <w:rPr>
                <w:szCs w:val="18"/>
                <w:lang w:val="en-GB"/>
              </w:rPr>
              <w:t>1 in 5/10/50/100-year flood line</w:t>
            </w:r>
          </w:p>
        </w:tc>
        <w:tc>
          <w:tcPr>
            <w:tcW w:w="3967" w:type="dxa"/>
            <w:gridSpan w:val="3"/>
            <w:tcBorders>
              <w:top w:val="nil"/>
              <w:left w:val="single" w:sz="6" w:space="0" w:color="auto"/>
              <w:bottom w:val="nil"/>
              <w:right w:val="single" w:sz="12" w:space="0" w:color="auto"/>
            </w:tcBorders>
          </w:tcPr>
          <w:p w:rsidR="00345534" w:rsidRPr="008F0E45" w:rsidRDefault="00345534" w:rsidP="001D6E37">
            <w:pPr>
              <w:pStyle w:val="BodyTextIndent2"/>
              <w:numPr>
                <w:ilvl w:val="0"/>
                <w:numId w:val="20"/>
              </w:numPr>
              <w:ind w:left="318" w:hanging="284"/>
              <w:jc w:val="left"/>
              <w:rPr>
                <w:szCs w:val="18"/>
                <w:lang w:val="en-GB"/>
              </w:rPr>
            </w:pPr>
            <w:r w:rsidRPr="008F0E45">
              <w:rPr>
                <w:szCs w:val="18"/>
                <w:lang w:val="en-GB"/>
              </w:rPr>
              <w:t>Establish all relevant flood lines</w:t>
            </w:r>
          </w:p>
        </w:tc>
      </w:tr>
      <w:tr w:rsidR="00345534"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345534" w:rsidRPr="000C5A82" w:rsidRDefault="00345534" w:rsidP="00CB3CD1">
            <w:pPr>
              <w:spacing w:before="80" w:after="8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345534" w:rsidRPr="008F0E45" w:rsidRDefault="00345534" w:rsidP="00C50D23">
            <w:pPr>
              <w:spacing w:before="0" w:after="0"/>
              <w:ind w:left="113" w:right="113"/>
              <w:jc w:val="center"/>
              <w:rPr>
                <w:rFonts w:ascii="Arial" w:hAnsi="Arial"/>
                <w:b w:val="0"/>
                <w:sz w:val="18"/>
                <w:szCs w:val="18"/>
              </w:rPr>
            </w:pPr>
          </w:p>
        </w:tc>
        <w:tc>
          <w:tcPr>
            <w:tcW w:w="4193" w:type="dxa"/>
            <w:tcBorders>
              <w:top w:val="nil"/>
              <w:left w:val="single" w:sz="4" w:space="0" w:color="auto"/>
              <w:bottom w:val="nil"/>
              <w:right w:val="single" w:sz="6" w:space="0" w:color="auto"/>
            </w:tcBorders>
          </w:tcPr>
          <w:p w:rsidR="00345534" w:rsidRPr="008F0E45" w:rsidRDefault="003708B2" w:rsidP="001D6E37">
            <w:pPr>
              <w:pStyle w:val="BodyTextIndent2"/>
              <w:numPr>
                <w:ilvl w:val="0"/>
                <w:numId w:val="20"/>
              </w:numPr>
              <w:ind w:left="318" w:hanging="284"/>
              <w:jc w:val="left"/>
              <w:rPr>
                <w:szCs w:val="18"/>
                <w:lang w:val="en-GB"/>
              </w:rPr>
            </w:pPr>
            <w:r>
              <w:rPr>
                <w:szCs w:val="18"/>
                <w:lang w:val="en-GB"/>
              </w:rPr>
              <w:t xml:space="preserve">Disposal of storm </w:t>
            </w:r>
            <w:r w:rsidR="00345534" w:rsidRPr="008F0E45">
              <w:rPr>
                <w:szCs w:val="18"/>
                <w:lang w:val="en-GB"/>
              </w:rPr>
              <w:t>water from the site</w:t>
            </w:r>
          </w:p>
        </w:tc>
        <w:tc>
          <w:tcPr>
            <w:tcW w:w="3967" w:type="dxa"/>
            <w:gridSpan w:val="3"/>
            <w:vMerge w:val="restart"/>
            <w:tcBorders>
              <w:top w:val="nil"/>
              <w:left w:val="single" w:sz="6" w:space="0" w:color="auto"/>
              <w:bottom w:val="nil"/>
              <w:right w:val="single" w:sz="12" w:space="0" w:color="auto"/>
            </w:tcBorders>
          </w:tcPr>
          <w:p w:rsidR="00345534" w:rsidRPr="008F0E45" w:rsidRDefault="00345534" w:rsidP="001D6E37">
            <w:pPr>
              <w:pStyle w:val="BodyTextIndent2"/>
              <w:numPr>
                <w:ilvl w:val="0"/>
                <w:numId w:val="20"/>
              </w:numPr>
              <w:ind w:left="318" w:hanging="284"/>
              <w:jc w:val="left"/>
              <w:rPr>
                <w:szCs w:val="18"/>
                <w:lang w:val="en-GB"/>
              </w:rPr>
            </w:pPr>
            <w:r w:rsidRPr="008F0E45">
              <w:rPr>
                <w:szCs w:val="18"/>
                <w:lang w:val="en-GB"/>
              </w:rPr>
              <w:t xml:space="preserve">Establish the capacity of the existing </w:t>
            </w:r>
            <w:r w:rsidR="005C7346" w:rsidRPr="008F0E45">
              <w:rPr>
                <w:szCs w:val="18"/>
                <w:lang w:val="en-GB"/>
              </w:rPr>
              <w:t>storm water</w:t>
            </w:r>
            <w:r w:rsidRPr="008F0E45">
              <w:rPr>
                <w:szCs w:val="18"/>
                <w:lang w:val="en-GB"/>
              </w:rPr>
              <w:t xml:space="preserve"> system to ensure proper outflow</w:t>
            </w:r>
          </w:p>
        </w:tc>
      </w:tr>
      <w:tr w:rsidR="00345534"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345534" w:rsidRPr="000C5A82" w:rsidRDefault="00345534" w:rsidP="00CB3CD1">
            <w:pPr>
              <w:spacing w:before="80" w:after="8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345534" w:rsidRPr="008F0E45" w:rsidRDefault="00345534" w:rsidP="00C50D23">
            <w:pPr>
              <w:spacing w:before="0" w:after="0"/>
              <w:ind w:left="113" w:right="113"/>
              <w:jc w:val="center"/>
              <w:rPr>
                <w:rFonts w:ascii="Arial" w:hAnsi="Arial"/>
                <w:b w:val="0"/>
                <w:sz w:val="18"/>
                <w:szCs w:val="18"/>
              </w:rPr>
            </w:pPr>
          </w:p>
        </w:tc>
        <w:tc>
          <w:tcPr>
            <w:tcW w:w="4193" w:type="dxa"/>
            <w:tcBorders>
              <w:top w:val="nil"/>
              <w:left w:val="single" w:sz="4" w:space="0" w:color="auto"/>
              <w:bottom w:val="nil"/>
              <w:right w:val="single" w:sz="6" w:space="0" w:color="auto"/>
            </w:tcBorders>
          </w:tcPr>
          <w:p w:rsidR="00345534" w:rsidRPr="008F0E45" w:rsidRDefault="003708B2" w:rsidP="001D6E37">
            <w:pPr>
              <w:pStyle w:val="BodyTextIndent2"/>
              <w:numPr>
                <w:ilvl w:val="0"/>
                <w:numId w:val="20"/>
              </w:numPr>
              <w:ind w:left="318" w:hanging="284"/>
              <w:jc w:val="left"/>
              <w:rPr>
                <w:szCs w:val="18"/>
                <w:lang w:val="en-GB"/>
              </w:rPr>
            </w:pPr>
            <w:r>
              <w:rPr>
                <w:szCs w:val="18"/>
                <w:lang w:val="en-GB"/>
              </w:rPr>
              <w:t xml:space="preserve">Dealing with external storm </w:t>
            </w:r>
            <w:r w:rsidR="00345534" w:rsidRPr="008F0E45">
              <w:rPr>
                <w:szCs w:val="18"/>
                <w:lang w:val="en-GB"/>
              </w:rPr>
              <w:t>water flowing onto the site</w:t>
            </w:r>
          </w:p>
        </w:tc>
        <w:tc>
          <w:tcPr>
            <w:tcW w:w="3967" w:type="dxa"/>
            <w:gridSpan w:val="3"/>
            <w:vMerge/>
            <w:tcBorders>
              <w:top w:val="single" w:sz="6" w:space="0" w:color="auto"/>
              <w:left w:val="single" w:sz="6" w:space="0" w:color="auto"/>
              <w:bottom w:val="nil"/>
              <w:right w:val="single" w:sz="12" w:space="0" w:color="auto"/>
            </w:tcBorders>
          </w:tcPr>
          <w:p w:rsidR="00345534" w:rsidRPr="008F0E45" w:rsidRDefault="00345534" w:rsidP="00CB3CD1">
            <w:pPr>
              <w:spacing w:before="120"/>
              <w:ind w:left="376" w:hanging="283"/>
              <w:rPr>
                <w:rFonts w:ascii="Arial" w:hAnsi="Arial"/>
                <w:b w:val="0"/>
                <w:sz w:val="18"/>
                <w:szCs w:val="18"/>
              </w:rPr>
            </w:pPr>
          </w:p>
        </w:tc>
      </w:tr>
      <w:tr w:rsidR="00345534"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bottom w:val="single" w:sz="6" w:space="0" w:color="auto"/>
              <w:right w:val="single" w:sz="6" w:space="0" w:color="auto"/>
            </w:tcBorders>
          </w:tcPr>
          <w:p w:rsidR="00345534" w:rsidRPr="000C5A82" w:rsidRDefault="00345534" w:rsidP="00CB3CD1">
            <w:pPr>
              <w:spacing w:before="80" w:after="80"/>
              <w:jc w:val="center"/>
              <w:rPr>
                <w:rFonts w:ascii="Arial" w:hAnsi="Arial"/>
                <w:b w:val="0"/>
                <w:sz w:val="18"/>
                <w:szCs w:val="18"/>
              </w:rPr>
            </w:pPr>
          </w:p>
        </w:tc>
        <w:tc>
          <w:tcPr>
            <w:tcW w:w="1014" w:type="dxa"/>
            <w:gridSpan w:val="2"/>
            <w:vMerge/>
            <w:tcBorders>
              <w:left w:val="single" w:sz="4" w:space="0" w:color="auto"/>
              <w:bottom w:val="single" w:sz="6" w:space="0" w:color="auto"/>
              <w:right w:val="single" w:sz="6" w:space="0" w:color="auto"/>
            </w:tcBorders>
            <w:textDirection w:val="btLr"/>
            <w:vAlign w:val="center"/>
          </w:tcPr>
          <w:p w:rsidR="00345534" w:rsidRPr="008F0E45" w:rsidRDefault="00345534" w:rsidP="00C50D23">
            <w:pPr>
              <w:spacing w:before="0" w:after="0"/>
              <w:ind w:left="113" w:right="113"/>
              <w:jc w:val="center"/>
              <w:rPr>
                <w:rFonts w:ascii="Arial" w:hAnsi="Arial"/>
                <w:b w:val="0"/>
                <w:sz w:val="18"/>
                <w:szCs w:val="18"/>
              </w:rPr>
            </w:pPr>
          </w:p>
        </w:tc>
        <w:tc>
          <w:tcPr>
            <w:tcW w:w="4193" w:type="dxa"/>
            <w:tcBorders>
              <w:top w:val="nil"/>
              <w:left w:val="single" w:sz="4" w:space="0" w:color="auto"/>
              <w:bottom w:val="single" w:sz="6" w:space="0" w:color="auto"/>
              <w:right w:val="single" w:sz="6" w:space="0" w:color="auto"/>
            </w:tcBorders>
          </w:tcPr>
          <w:p w:rsidR="00345534" w:rsidRPr="008F0E45" w:rsidRDefault="00345534" w:rsidP="001D6E37">
            <w:pPr>
              <w:pStyle w:val="BodyTextIndent2"/>
              <w:numPr>
                <w:ilvl w:val="0"/>
                <w:numId w:val="20"/>
              </w:numPr>
              <w:spacing w:after="120"/>
              <w:ind w:left="318" w:hanging="284"/>
              <w:jc w:val="left"/>
              <w:rPr>
                <w:szCs w:val="18"/>
                <w:lang w:val="en-GB"/>
              </w:rPr>
            </w:pPr>
            <w:r w:rsidRPr="008F0E45">
              <w:rPr>
                <w:szCs w:val="18"/>
                <w:lang w:val="en-GB"/>
              </w:rPr>
              <w:t>Underground water sources (boreholes)</w:t>
            </w:r>
          </w:p>
        </w:tc>
        <w:tc>
          <w:tcPr>
            <w:tcW w:w="3967" w:type="dxa"/>
            <w:gridSpan w:val="3"/>
            <w:tcBorders>
              <w:top w:val="nil"/>
              <w:left w:val="single" w:sz="6" w:space="0" w:color="auto"/>
              <w:bottom w:val="single" w:sz="6" w:space="0" w:color="auto"/>
              <w:right w:val="single" w:sz="12" w:space="0" w:color="auto"/>
            </w:tcBorders>
          </w:tcPr>
          <w:p w:rsidR="00345534" w:rsidRPr="008F0E45" w:rsidRDefault="00345534" w:rsidP="001D6E37">
            <w:pPr>
              <w:pStyle w:val="BodyTextIndent2"/>
              <w:numPr>
                <w:ilvl w:val="0"/>
                <w:numId w:val="20"/>
              </w:numPr>
              <w:spacing w:after="120"/>
              <w:ind w:left="318" w:hanging="284"/>
              <w:jc w:val="left"/>
              <w:rPr>
                <w:szCs w:val="18"/>
                <w:lang w:val="en-GB"/>
              </w:rPr>
            </w:pPr>
            <w:r w:rsidRPr="008F0E45">
              <w:rPr>
                <w:szCs w:val="18"/>
                <w:lang w:val="en-GB"/>
              </w:rPr>
              <w:t>Quantity and quality available</w:t>
            </w:r>
          </w:p>
        </w:tc>
      </w:tr>
      <w:tr w:rsidR="00345534" w:rsidRPr="008F0E45" w:rsidTr="002A6800">
        <w:tblPrEx>
          <w:tblBorders>
            <w:top w:val="single" w:sz="4" w:space="0" w:color="auto"/>
            <w:left w:val="single" w:sz="4" w:space="0" w:color="auto"/>
            <w:bottom w:val="single" w:sz="4" w:space="0" w:color="auto"/>
            <w:right w:val="single" w:sz="4" w:space="0" w:color="auto"/>
          </w:tblBorders>
        </w:tblPrEx>
        <w:trPr>
          <w:cantSplit/>
          <w:trHeight w:val="1134"/>
        </w:trPr>
        <w:tc>
          <w:tcPr>
            <w:tcW w:w="546" w:type="dxa"/>
            <w:tcBorders>
              <w:top w:val="single" w:sz="6" w:space="0" w:color="auto"/>
              <w:left w:val="single" w:sz="12" w:space="0" w:color="auto"/>
              <w:bottom w:val="single" w:sz="6" w:space="0" w:color="auto"/>
              <w:right w:val="single" w:sz="6" w:space="0" w:color="auto"/>
            </w:tcBorders>
          </w:tcPr>
          <w:p w:rsidR="00345534" w:rsidRPr="000C5A82" w:rsidRDefault="00345534" w:rsidP="00293872">
            <w:pPr>
              <w:spacing w:before="120" w:after="0"/>
              <w:jc w:val="center"/>
              <w:rPr>
                <w:rFonts w:ascii="Arial" w:hAnsi="Arial"/>
                <w:b w:val="0"/>
                <w:sz w:val="18"/>
                <w:szCs w:val="18"/>
              </w:rPr>
            </w:pPr>
            <w:r w:rsidRPr="000C5A82">
              <w:rPr>
                <w:rFonts w:ascii="Arial" w:hAnsi="Arial"/>
                <w:b w:val="0"/>
                <w:sz w:val="18"/>
                <w:szCs w:val="18"/>
              </w:rPr>
              <w:t>6.</w:t>
            </w:r>
          </w:p>
        </w:tc>
        <w:tc>
          <w:tcPr>
            <w:tcW w:w="1014" w:type="dxa"/>
            <w:gridSpan w:val="2"/>
            <w:tcBorders>
              <w:top w:val="single" w:sz="6" w:space="0" w:color="auto"/>
              <w:left w:val="single" w:sz="4" w:space="0" w:color="auto"/>
              <w:bottom w:val="single" w:sz="6" w:space="0" w:color="auto"/>
              <w:right w:val="single" w:sz="6" w:space="0" w:color="auto"/>
            </w:tcBorders>
            <w:textDirection w:val="btLr"/>
            <w:vAlign w:val="center"/>
          </w:tcPr>
          <w:p w:rsidR="00345534" w:rsidRPr="008F0E45" w:rsidRDefault="00345534" w:rsidP="00C50D23">
            <w:pPr>
              <w:spacing w:before="0" w:after="0"/>
              <w:ind w:left="113" w:right="113"/>
              <w:jc w:val="center"/>
              <w:rPr>
                <w:rFonts w:ascii="Arial" w:hAnsi="Arial"/>
                <w:sz w:val="18"/>
                <w:szCs w:val="18"/>
              </w:rPr>
            </w:pPr>
            <w:r w:rsidRPr="008F0E45">
              <w:rPr>
                <w:rFonts w:ascii="Arial" w:hAnsi="Arial"/>
                <w:sz w:val="18"/>
                <w:szCs w:val="18"/>
              </w:rPr>
              <w:t>Traffic Impact Studies</w:t>
            </w:r>
          </w:p>
        </w:tc>
        <w:tc>
          <w:tcPr>
            <w:tcW w:w="4193" w:type="dxa"/>
            <w:tcBorders>
              <w:top w:val="single" w:sz="6" w:space="0" w:color="auto"/>
              <w:left w:val="single" w:sz="6" w:space="0" w:color="auto"/>
              <w:bottom w:val="single" w:sz="6" w:space="0" w:color="auto"/>
              <w:right w:val="single" w:sz="6" w:space="0" w:color="auto"/>
            </w:tcBorders>
          </w:tcPr>
          <w:p w:rsidR="00345534" w:rsidRPr="008F0E45" w:rsidRDefault="00345534" w:rsidP="001D6E37">
            <w:pPr>
              <w:pStyle w:val="BodyTextIndent2"/>
              <w:numPr>
                <w:ilvl w:val="0"/>
                <w:numId w:val="20"/>
              </w:numPr>
              <w:spacing w:before="120"/>
              <w:ind w:left="318" w:hanging="284"/>
              <w:jc w:val="left"/>
              <w:rPr>
                <w:szCs w:val="18"/>
                <w:lang w:val="en-GB"/>
              </w:rPr>
            </w:pPr>
            <w:r w:rsidRPr="008F0E45">
              <w:rPr>
                <w:szCs w:val="18"/>
                <w:lang w:val="en-GB"/>
              </w:rPr>
              <w:t>Discussion of  the effect of traffic on the proposals</w:t>
            </w:r>
          </w:p>
        </w:tc>
        <w:tc>
          <w:tcPr>
            <w:tcW w:w="3967" w:type="dxa"/>
            <w:gridSpan w:val="3"/>
            <w:tcBorders>
              <w:top w:val="single" w:sz="6" w:space="0" w:color="auto"/>
              <w:left w:val="single" w:sz="6" w:space="0" w:color="auto"/>
              <w:bottom w:val="single" w:sz="6" w:space="0" w:color="auto"/>
              <w:right w:val="single" w:sz="12" w:space="0" w:color="auto"/>
            </w:tcBorders>
          </w:tcPr>
          <w:p w:rsidR="00345534" w:rsidRPr="008F0E45" w:rsidRDefault="00345534" w:rsidP="001D6E37">
            <w:pPr>
              <w:pStyle w:val="BodyTextIndent2"/>
              <w:numPr>
                <w:ilvl w:val="0"/>
                <w:numId w:val="20"/>
              </w:numPr>
              <w:spacing w:before="120"/>
              <w:ind w:left="318" w:hanging="284"/>
              <w:jc w:val="left"/>
              <w:rPr>
                <w:szCs w:val="18"/>
                <w:lang w:val="en-GB"/>
              </w:rPr>
            </w:pPr>
            <w:r w:rsidRPr="008F0E45">
              <w:rPr>
                <w:szCs w:val="18"/>
                <w:lang w:val="en-GB"/>
              </w:rPr>
              <w:t>If necessary, link to local authority studies</w:t>
            </w:r>
          </w:p>
        </w:tc>
      </w:tr>
      <w:tr w:rsidR="00293872"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val="restart"/>
            <w:tcBorders>
              <w:top w:val="single" w:sz="6" w:space="0" w:color="auto"/>
              <w:left w:val="single" w:sz="12" w:space="0" w:color="auto"/>
              <w:right w:val="single" w:sz="6" w:space="0" w:color="auto"/>
            </w:tcBorders>
          </w:tcPr>
          <w:p w:rsidR="00293872" w:rsidRPr="000C5A82" w:rsidRDefault="00293872" w:rsidP="00CA457D">
            <w:pPr>
              <w:spacing w:before="120" w:after="0"/>
              <w:jc w:val="center"/>
              <w:rPr>
                <w:rFonts w:ascii="Arial" w:hAnsi="Arial"/>
                <w:b w:val="0"/>
                <w:sz w:val="18"/>
                <w:szCs w:val="18"/>
              </w:rPr>
            </w:pPr>
            <w:r w:rsidRPr="000C5A82">
              <w:rPr>
                <w:rFonts w:ascii="Arial" w:hAnsi="Arial"/>
                <w:b w:val="0"/>
                <w:sz w:val="18"/>
                <w:szCs w:val="18"/>
              </w:rPr>
              <w:t>7.</w:t>
            </w:r>
          </w:p>
        </w:tc>
        <w:tc>
          <w:tcPr>
            <w:tcW w:w="1014" w:type="dxa"/>
            <w:gridSpan w:val="2"/>
            <w:vMerge w:val="restart"/>
            <w:tcBorders>
              <w:top w:val="single" w:sz="6" w:space="0" w:color="auto"/>
              <w:left w:val="single" w:sz="4" w:space="0" w:color="auto"/>
              <w:right w:val="single" w:sz="6" w:space="0" w:color="auto"/>
            </w:tcBorders>
            <w:textDirection w:val="btLr"/>
            <w:vAlign w:val="center"/>
          </w:tcPr>
          <w:p w:rsidR="00293872" w:rsidRPr="008F0E45" w:rsidRDefault="00293872" w:rsidP="00C50D23">
            <w:pPr>
              <w:spacing w:before="0" w:after="0"/>
              <w:ind w:left="113" w:right="113"/>
              <w:jc w:val="center"/>
              <w:rPr>
                <w:rFonts w:ascii="Arial" w:hAnsi="Arial"/>
                <w:sz w:val="18"/>
                <w:szCs w:val="18"/>
              </w:rPr>
            </w:pPr>
            <w:r w:rsidRPr="008F0E45">
              <w:rPr>
                <w:rFonts w:ascii="Arial" w:hAnsi="Arial"/>
                <w:sz w:val="18"/>
                <w:szCs w:val="18"/>
              </w:rPr>
              <w:t>Other possible aspects that may arise as a result of  or impact on the project</w:t>
            </w:r>
          </w:p>
        </w:tc>
        <w:tc>
          <w:tcPr>
            <w:tcW w:w="4193" w:type="dxa"/>
            <w:tcBorders>
              <w:top w:val="single" w:sz="6" w:space="0" w:color="auto"/>
              <w:left w:val="single" w:sz="4" w:space="0" w:color="auto"/>
              <w:bottom w:val="nil"/>
              <w:right w:val="single" w:sz="6" w:space="0" w:color="auto"/>
            </w:tcBorders>
          </w:tcPr>
          <w:p w:rsidR="00293872" w:rsidRPr="008F0E45" w:rsidRDefault="00293872" w:rsidP="00CA457D">
            <w:pPr>
              <w:pStyle w:val="BodyTextIndent3"/>
              <w:spacing w:before="120" w:after="0"/>
              <w:ind w:left="0" w:firstLine="34"/>
              <w:jc w:val="left"/>
              <w:rPr>
                <w:sz w:val="18"/>
                <w:szCs w:val="18"/>
                <w:lang w:val="en-GB"/>
              </w:rPr>
            </w:pPr>
            <w:r w:rsidRPr="008F0E45">
              <w:rPr>
                <w:sz w:val="18"/>
                <w:szCs w:val="18"/>
                <w:lang w:val="en-GB"/>
              </w:rPr>
              <w:t>A discussion of possible impact of:</w:t>
            </w:r>
          </w:p>
        </w:tc>
        <w:tc>
          <w:tcPr>
            <w:tcW w:w="3967" w:type="dxa"/>
            <w:gridSpan w:val="3"/>
            <w:vMerge w:val="restart"/>
            <w:tcBorders>
              <w:top w:val="single" w:sz="6" w:space="0" w:color="auto"/>
              <w:left w:val="single" w:sz="6" w:space="0" w:color="auto"/>
              <w:right w:val="single" w:sz="12" w:space="0" w:color="auto"/>
            </w:tcBorders>
          </w:tcPr>
          <w:p w:rsidR="00293872" w:rsidRPr="008F0E45" w:rsidRDefault="00293872" w:rsidP="001D6E37">
            <w:pPr>
              <w:pStyle w:val="BodyTextIndent2"/>
              <w:numPr>
                <w:ilvl w:val="0"/>
                <w:numId w:val="20"/>
              </w:numPr>
              <w:spacing w:before="120"/>
              <w:ind w:left="318" w:hanging="284"/>
              <w:jc w:val="left"/>
              <w:rPr>
                <w:szCs w:val="18"/>
                <w:lang w:val="en-GB"/>
              </w:rPr>
            </w:pPr>
            <w:r w:rsidRPr="008F0E45">
              <w:rPr>
                <w:szCs w:val="18"/>
                <w:lang w:val="en-GB"/>
              </w:rPr>
              <w:t>Where applicable, the onus is on the consulting engineer to identify what servitudes and/or way-leaves are required to provide civil engineering services to the site</w:t>
            </w:r>
          </w:p>
        </w:tc>
      </w:tr>
      <w:tr w:rsidR="00293872"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293872" w:rsidRPr="000C5A82" w:rsidRDefault="00293872" w:rsidP="00CB3CD1">
            <w:pPr>
              <w:spacing w:before="80" w:after="8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293872" w:rsidRPr="008F0E45" w:rsidRDefault="00293872" w:rsidP="00C50D23">
            <w:pPr>
              <w:spacing w:before="0" w:after="0"/>
              <w:ind w:left="113" w:right="113"/>
              <w:jc w:val="center"/>
              <w:rPr>
                <w:rFonts w:ascii="Arial" w:hAnsi="Arial"/>
                <w:b w:val="0"/>
                <w:sz w:val="18"/>
                <w:szCs w:val="18"/>
              </w:rPr>
            </w:pPr>
          </w:p>
        </w:tc>
        <w:tc>
          <w:tcPr>
            <w:tcW w:w="4193" w:type="dxa"/>
            <w:tcBorders>
              <w:top w:val="nil"/>
              <w:left w:val="single" w:sz="4" w:space="0" w:color="auto"/>
              <w:bottom w:val="nil"/>
              <w:right w:val="single" w:sz="6" w:space="0" w:color="auto"/>
            </w:tcBorders>
          </w:tcPr>
          <w:p w:rsidR="00293872" w:rsidRPr="008F0E45" w:rsidRDefault="00293872" w:rsidP="001D6E37">
            <w:pPr>
              <w:pStyle w:val="BodyTextIndent2"/>
              <w:numPr>
                <w:ilvl w:val="0"/>
                <w:numId w:val="20"/>
              </w:numPr>
              <w:ind w:left="318" w:hanging="284"/>
              <w:jc w:val="left"/>
              <w:rPr>
                <w:szCs w:val="18"/>
                <w:lang w:val="en-GB"/>
              </w:rPr>
            </w:pPr>
            <w:r w:rsidRPr="008F0E45">
              <w:rPr>
                <w:szCs w:val="18"/>
                <w:lang w:val="en-GB"/>
              </w:rPr>
              <w:t>Location of and possible relocating of existing services</w:t>
            </w:r>
          </w:p>
        </w:tc>
        <w:tc>
          <w:tcPr>
            <w:tcW w:w="3967" w:type="dxa"/>
            <w:gridSpan w:val="3"/>
            <w:vMerge/>
            <w:tcBorders>
              <w:left w:val="single" w:sz="6" w:space="0" w:color="auto"/>
              <w:right w:val="single" w:sz="12" w:space="0" w:color="auto"/>
            </w:tcBorders>
          </w:tcPr>
          <w:p w:rsidR="00293872" w:rsidRPr="008F0E45" w:rsidRDefault="00293872" w:rsidP="001D6E37">
            <w:pPr>
              <w:numPr>
                <w:ilvl w:val="1"/>
                <w:numId w:val="19"/>
              </w:numPr>
              <w:tabs>
                <w:tab w:val="clear" w:pos="170"/>
                <w:tab w:val="clear" w:pos="9185"/>
                <w:tab w:val="num" w:pos="376"/>
              </w:tabs>
              <w:spacing w:before="120" w:after="80"/>
              <w:ind w:left="376" w:hanging="283"/>
              <w:rPr>
                <w:rFonts w:ascii="Arial" w:hAnsi="Arial"/>
                <w:b w:val="0"/>
                <w:sz w:val="18"/>
                <w:szCs w:val="18"/>
              </w:rPr>
            </w:pPr>
          </w:p>
        </w:tc>
      </w:tr>
      <w:tr w:rsidR="00293872"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293872" w:rsidRPr="000C5A82" w:rsidRDefault="00293872" w:rsidP="00CB3CD1">
            <w:pPr>
              <w:spacing w:before="80" w:after="8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293872" w:rsidRPr="008F0E45" w:rsidRDefault="00293872" w:rsidP="00C50D23">
            <w:pPr>
              <w:spacing w:before="0" w:after="0"/>
              <w:ind w:left="113" w:right="113"/>
              <w:jc w:val="center"/>
              <w:rPr>
                <w:rFonts w:ascii="Arial" w:hAnsi="Arial"/>
                <w:b w:val="0"/>
                <w:sz w:val="18"/>
                <w:szCs w:val="18"/>
              </w:rPr>
            </w:pPr>
          </w:p>
        </w:tc>
        <w:tc>
          <w:tcPr>
            <w:tcW w:w="4193" w:type="dxa"/>
            <w:tcBorders>
              <w:top w:val="nil"/>
              <w:left w:val="single" w:sz="4" w:space="0" w:color="auto"/>
              <w:bottom w:val="nil"/>
              <w:right w:val="single" w:sz="6" w:space="0" w:color="auto"/>
            </w:tcBorders>
          </w:tcPr>
          <w:p w:rsidR="00293872" w:rsidRPr="008F0E45" w:rsidRDefault="00293872" w:rsidP="001D6E37">
            <w:pPr>
              <w:pStyle w:val="BodyTextIndent2"/>
              <w:numPr>
                <w:ilvl w:val="0"/>
                <w:numId w:val="20"/>
              </w:numPr>
              <w:ind w:left="318" w:hanging="284"/>
              <w:jc w:val="left"/>
              <w:rPr>
                <w:szCs w:val="18"/>
                <w:lang w:val="en-GB"/>
              </w:rPr>
            </w:pPr>
            <w:r w:rsidRPr="008F0E45">
              <w:rPr>
                <w:szCs w:val="18"/>
                <w:lang w:val="en-GB"/>
              </w:rPr>
              <w:t>Affected/required way-leaves/servitudes</w:t>
            </w:r>
          </w:p>
        </w:tc>
        <w:tc>
          <w:tcPr>
            <w:tcW w:w="3967" w:type="dxa"/>
            <w:gridSpan w:val="3"/>
            <w:vMerge/>
            <w:tcBorders>
              <w:left w:val="single" w:sz="6" w:space="0" w:color="auto"/>
              <w:right w:val="single" w:sz="12" w:space="0" w:color="auto"/>
            </w:tcBorders>
          </w:tcPr>
          <w:p w:rsidR="00293872" w:rsidRPr="008F0E45" w:rsidRDefault="00293872" w:rsidP="001D6E37">
            <w:pPr>
              <w:numPr>
                <w:ilvl w:val="1"/>
                <w:numId w:val="19"/>
              </w:numPr>
              <w:tabs>
                <w:tab w:val="clear" w:pos="170"/>
                <w:tab w:val="clear" w:pos="9185"/>
                <w:tab w:val="num" w:pos="376"/>
              </w:tabs>
              <w:spacing w:before="120" w:after="80"/>
              <w:ind w:left="376" w:hanging="283"/>
              <w:rPr>
                <w:rFonts w:ascii="Arial" w:hAnsi="Arial"/>
                <w:b w:val="0"/>
                <w:sz w:val="18"/>
                <w:szCs w:val="18"/>
              </w:rPr>
            </w:pPr>
          </w:p>
        </w:tc>
      </w:tr>
      <w:tr w:rsidR="00293872"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293872" w:rsidRPr="000C5A82" w:rsidRDefault="00293872" w:rsidP="00CB3CD1">
            <w:pPr>
              <w:spacing w:before="80" w:after="8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293872" w:rsidRPr="008F0E45" w:rsidRDefault="00293872" w:rsidP="00C50D23">
            <w:pPr>
              <w:spacing w:before="0" w:after="0"/>
              <w:ind w:left="113" w:right="113"/>
              <w:jc w:val="center"/>
              <w:rPr>
                <w:rFonts w:ascii="Arial" w:hAnsi="Arial"/>
                <w:b w:val="0"/>
                <w:sz w:val="18"/>
                <w:szCs w:val="18"/>
              </w:rPr>
            </w:pPr>
          </w:p>
        </w:tc>
        <w:tc>
          <w:tcPr>
            <w:tcW w:w="4193" w:type="dxa"/>
            <w:tcBorders>
              <w:top w:val="nil"/>
              <w:left w:val="single" w:sz="4" w:space="0" w:color="auto"/>
              <w:bottom w:val="nil"/>
              <w:right w:val="single" w:sz="6" w:space="0" w:color="auto"/>
            </w:tcBorders>
          </w:tcPr>
          <w:p w:rsidR="00293872" w:rsidRPr="008F0E45" w:rsidRDefault="00293872" w:rsidP="001D6E37">
            <w:pPr>
              <w:pStyle w:val="BodyTextIndent2"/>
              <w:numPr>
                <w:ilvl w:val="0"/>
                <w:numId w:val="20"/>
              </w:numPr>
              <w:ind w:left="318" w:hanging="284"/>
              <w:jc w:val="left"/>
              <w:rPr>
                <w:szCs w:val="18"/>
                <w:lang w:val="en-GB"/>
              </w:rPr>
            </w:pPr>
            <w:r w:rsidRPr="008F0E45">
              <w:rPr>
                <w:szCs w:val="18"/>
                <w:lang w:val="en-GB"/>
              </w:rPr>
              <w:t>Properties affected</w:t>
            </w:r>
          </w:p>
        </w:tc>
        <w:tc>
          <w:tcPr>
            <w:tcW w:w="3967" w:type="dxa"/>
            <w:gridSpan w:val="3"/>
            <w:vMerge/>
            <w:tcBorders>
              <w:left w:val="single" w:sz="6" w:space="0" w:color="auto"/>
              <w:right w:val="single" w:sz="12" w:space="0" w:color="auto"/>
            </w:tcBorders>
          </w:tcPr>
          <w:p w:rsidR="00293872" w:rsidRPr="008F0E45" w:rsidRDefault="00293872" w:rsidP="001D6E37">
            <w:pPr>
              <w:numPr>
                <w:ilvl w:val="1"/>
                <w:numId w:val="19"/>
              </w:numPr>
              <w:tabs>
                <w:tab w:val="clear" w:pos="170"/>
                <w:tab w:val="clear" w:pos="9185"/>
                <w:tab w:val="num" w:pos="376"/>
              </w:tabs>
              <w:spacing w:before="120" w:after="80"/>
              <w:ind w:left="376" w:hanging="283"/>
              <w:rPr>
                <w:rFonts w:ascii="Arial" w:hAnsi="Arial"/>
                <w:b w:val="0"/>
                <w:sz w:val="18"/>
                <w:szCs w:val="18"/>
              </w:rPr>
            </w:pPr>
          </w:p>
        </w:tc>
      </w:tr>
      <w:tr w:rsidR="00293872"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293872" w:rsidRPr="000C5A82" w:rsidRDefault="00293872" w:rsidP="00CB3CD1">
            <w:pPr>
              <w:spacing w:before="80" w:after="8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293872" w:rsidRPr="008F0E45" w:rsidRDefault="00293872" w:rsidP="00C50D23">
            <w:pPr>
              <w:spacing w:before="0" w:after="0"/>
              <w:ind w:left="113" w:right="113"/>
              <w:jc w:val="center"/>
              <w:rPr>
                <w:rFonts w:ascii="Arial" w:hAnsi="Arial"/>
                <w:b w:val="0"/>
                <w:sz w:val="18"/>
                <w:szCs w:val="18"/>
              </w:rPr>
            </w:pPr>
          </w:p>
        </w:tc>
        <w:tc>
          <w:tcPr>
            <w:tcW w:w="4193" w:type="dxa"/>
            <w:tcBorders>
              <w:top w:val="nil"/>
              <w:left w:val="single" w:sz="4" w:space="0" w:color="auto"/>
              <w:bottom w:val="nil"/>
              <w:right w:val="single" w:sz="6" w:space="0" w:color="auto"/>
            </w:tcBorders>
          </w:tcPr>
          <w:p w:rsidR="00293872" w:rsidRPr="008F0E45" w:rsidRDefault="00293872" w:rsidP="001D6E37">
            <w:pPr>
              <w:pStyle w:val="BodyTextIndent2"/>
              <w:numPr>
                <w:ilvl w:val="0"/>
                <w:numId w:val="20"/>
              </w:numPr>
              <w:ind w:left="318" w:hanging="284"/>
              <w:jc w:val="left"/>
              <w:rPr>
                <w:szCs w:val="18"/>
                <w:lang w:val="en-GB"/>
              </w:rPr>
            </w:pPr>
            <w:r w:rsidRPr="008F0E45">
              <w:rPr>
                <w:szCs w:val="18"/>
                <w:lang w:val="en-GB"/>
              </w:rPr>
              <w:t>Topography</w:t>
            </w:r>
          </w:p>
        </w:tc>
        <w:tc>
          <w:tcPr>
            <w:tcW w:w="3967" w:type="dxa"/>
            <w:gridSpan w:val="3"/>
            <w:vMerge/>
            <w:tcBorders>
              <w:left w:val="single" w:sz="6" w:space="0" w:color="auto"/>
              <w:bottom w:val="nil"/>
              <w:right w:val="single" w:sz="12" w:space="0" w:color="auto"/>
            </w:tcBorders>
          </w:tcPr>
          <w:p w:rsidR="00293872" w:rsidRPr="008F0E45" w:rsidRDefault="00293872" w:rsidP="001D6E37">
            <w:pPr>
              <w:numPr>
                <w:ilvl w:val="1"/>
                <w:numId w:val="19"/>
              </w:numPr>
              <w:tabs>
                <w:tab w:val="clear" w:pos="170"/>
                <w:tab w:val="clear" w:pos="9185"/>
                <w:tab w:val="num" w:pos="376"/>
              </w:tabs>
              <w:spacing w:before="120" w:after="80"/>
              <w:ind w:left="376" w:hanging="283"/>
              <w:rPr>
                <w:rFonts w:ascii="Arial" w:hAnsi="Arial"/>
                <w:b w:val="0"/>
                <w:sz w:val="18"/>
                <w:szCs w:val="18"/>
              </w:rPr>
            </w:pPr>
          </w:p>
        </w:tc>
      </w:tr>
      <w:tr w:rsidR="00293872"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bottom w:val="single" w:sz="6" w:space="0" w:color="auto"/>
              <w:right w:val="single" w:sz="6" w:space="0" w:color="auto"/>
            </w:tcBorders>
          </w:tcPr>
          <w:p w:rsidR="00293872" w:rsidRPr="000C5A82" w:rsidRDefault="00293872" w:rsidP="00CB3CD1">
            <w:pPr>
              <w:spacing w:before="80" w:after="80"/>
              <w:jc w:val="center"/>
              <w:rPr>
                <w:rFonts w:ascii="Arial" w:hAnsi="Arial"/>
                <w:b w:val="0"/>
                <w:sz w:val="18"/>
                <w:szCs w:val="18"/>
              </w:rPr>
            </w:pPr>
          </w:p>
        </w:tc>
        <w:tc>
          <w:tcPr>
            <w:tcW w:w="1014" w:type="dxa"/>
            <w:gridSpan w:val="2"/>
            <w:vMerge/>
            <w:tcBorders>
              <w:left w:val="single" w:sz="4" w:space="0" w:color="auto"/>
              <w:bottom w:val="single" w:sz="6" w:space="0" w:color="auto"/>
              <w:right w:val="single" w:sz="6" w:space="0" w:color="auto"/>
            </w:tcBorders>
            <w:textDirection w:val="btLr"/>
            <w:vAlign w:val="center"/>
          </w:tcPr>
          <w:p w:rsidR="00293872" w:rsidRPr="008F0E45" w:rsidRDefault="00293872" w:rsidP="00C50D23">
            <w:pPr>
              <w:spacing w:before="0" w:after="0"/>
              <w:ind w:left="113" w:right="113"/>
              <w:jc w:val="center"/>
              <w:rPr>
                <w:rFonts w:ascii="Arial" w:hAnsi="Arial"/>
                <w:b w:val="0"/>
                <w:sz w:val="18"/>
                <w:szCs w:val="18"/>
              </w:rPr>
            </w:pPr>
          </w:p>
        </w:tc>
        <w:tc>
          <w:tcPr>
            <w:tcW w:w="4193" w:type="dxa"/>
            <w:tcBorders>
              <w:top w:val="nil"/>
              <w:left w:val="single" w:sz="4" w:space="0" w:color="auto"/>
              <w:bottom w:val="single" w:sz="6" w:space="0" w:color="auto"/>
              <w:right w:val="single" w:sz="6" w:space="0" w:color="auto"/>
            </w:tcBorders>
          </w:tcPr>
          <w:p w:rsidR="00293872" w:rsidRPr="008F0E45" w:rsidRDefault="00293872" w:rsidP="001D6E37">
            <w:pPr>
              <w:pStyle w:val="BodyTextIndent2"/>
              <w:numPr>
                <w:ilvl w:val="0"/>
                <w:numId w:val="20"/>
              </w:numPr>
              <w:ind w:left="318" w:hanging="284"/>
              <w:jc w:val="left"/>
              <w:rPr>
                <w:szCs w:val="18"/>
                <w:lang w:val="en-GB"/>
              </w:rPr>
            </w:pPr>
            <w:r w:rsidRPr="008F0E45">
              <w:rPr>
                <w:szCs w:val="18"/>
                <w:lang w:val="en-GB"/>
              </w:rPr>
              <w:t>Climate</w:t>
            </w:r>
          </w:p>
          <w:p w:rsidR="00C50D23" w:rsidRPr="008F0E45" w:rsidRDefault="00C50D23" w:rsidP="00C50D23">
            <w:pPr>
              <w:pStyle w:val="BodyTextIndent3"/>
              <w:ind w:left="318"/>
              <w:jc w:val="left"/>
              <w:rPr>
                <w:b/>
                <w:sz w:val="18"/>
                <w:szCs w:val="18"/>
                <w:lang w:val="en-GB"/>
              </w:rPr>
            </w:pPr>
          </w:p>
          <w:p w:rsidR="00C50D23" w:rsidRPr="008F0E45" w:rsidRDefault="00C50D23" w:rsidP="00C50D23">
            <w:pPr>
              <w:pStyle w:val="BodyTextIndent3"/>
              <w:ind w:left="318"/>
              <w:jc w:val="left"/>
              <w:rPr>
                <w:b/>
                <w:sz w:val="18"/>
                <w:szCs w:val="18"/>
                <w:lang w:val="en-GB"/>
              </w:rPr>
            </w:pPr>
          </w:p>
        </w:tc>
        <w:tc>
          <w:tcPr>
            <w:tcW w:w="3967" w:type="dxa"/>
            <w:gridSpan w:val="3"/>
            <w:tcBorders>
              <w:top w:val="nil"/>
              <w:left w:val="single" w:sz="6" w:space="0" w:color="auto"/>
              <w:bottom w:val="single" w:sz="6" w:space="0" w:color="auto"/>
              <w:right w:val="single" w:sz="12" w:space="0" w:color="auto"/>
            </w:tcBorders>
          </w:tcPr>
          <w:p w:rsidR="00C50D23" w:rsidRPr="008F0E45" w:rsidRDefault="00293872" w:rsidP="001D6E37">
            <w:pPr>
              <w:pStyle w:val="BodyTextIndent2"/>
              <w:numPr>
                <w:ilvl w:val="0"/>
                <w:numId w:val="20"/>
              </w:numPr>
              <w:ind w:left="318" w:hanging="284"/>
              <w:jc w:val="left"/>
              <w:rPr>
                <w:szCs w:val="18"/>
                <w:lang w:val="en-GB"/>
              </w:rPr>
            </w:pPr>
            <w:r w:rsidRPr="008F0E45">
              <w:rPr>
                <w:szCs w:val="18"/>
                <w:lang w:val="en-GB"/>
              </w:rPr>
              <w:t>SA Weather Bureau</w:t>
            </w:r>
          </w:p>
        </w:tc>
      </w:tr>
      <w:tr w:rsidR="00D81E27"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val="restart"/>
            <w:tcBorders>
              <w:top w:val="single" w:sz="6" w:space="0" w:color="auto"/>
              <w:left w:val="single" w:sz="12" w:space="0" w:color="auto"/>
              <w:right w:val="single" w:sz="6" w:space="0" w:color="auto"/>
            </w:tcBorders>
          </w:tcPr>
          <w:p w:rsidR="00D81E27" w:rsidRPr="000C5A82" w:rsidRDefault="00D81E27" w:rsidP="00D81E27">
            <w:pPr>
              <w:spacing w:before="120" w:after="0"/>
              <w:jc w:val="center"/>
              <w:rPr>
                <w:rFonts w:ascii="Arial" w:hAnsi="Arial"/>
                <w:b w:val="0"/>
                <w:sz w:val="18"/>
                <w:szCs w:val="18"/>
              </w:rPr>
            </w:pPr>
            <w:r w:rsidRPr="000C5A82">
              <w:rPr>
                <w:rFonts w:ascii="Arial" w:hAnsi="Arial"/>
                <w:b w:val="0"/>
                <w:sz w:val="18"/>
                <w:szCs w:val="18"/>
              </w:rPr>
              <w:t>8.</w:t>
            </w:r>
          </w:p>
        </w:tc>
        <w:tc>
          <w:tcPr>
            <w:tcW w:w="1014" w:type="dxa"/>
            <w:gridSpan w:val="2"/>
            <w:vMerge w:val="restart"/>
            <w:tcBorders>
              <w:top w:val="single" w:sz="6" w:space="0" w:color="auto"/>
              <w:left w:val="single" w:sz="4" w:space="0" w:color="auto"/>
              <w:right w:val="single" w:sz="6" w:space="0" w:color="auto"/>
            </w:tcBorders>
            <w:textDirection w:val="btLr"/>
            <w:vAlign w:val="center"/>
          </w:tcPr>
          <w:p w:rsidR="00D81E27" w:rsidRPr="008F0E45" w:rsidRDefault="00D81E27" w:rsidP="007B0727">
            <w:pPr>
              <w:spacing w:beforeLines="20" w:afterLines="20"/>
              <w:ind w:left="113" w:right="113"/>
              <w:jc w:val="center"/>
              <w:rPr>
                <w:rFonts w:ascii="Arial" w:hAnsi="Arial"/>
                <w:sz w:val="18"/>
                <w:szCs w:val="18"/>
              </w:rPr>
            </w:pPr>
            <w:r w:rsidRPr="008F0E45">
              <w:rPr>
                <w:rFonts w:ascii="Arial" w:hAnsi="Arial"/>
                <w:sz w:val="18"/>
                <w:szCs w:val="18"/>
              </w:rPr>
              <w:t>Liaison with parties concerned</w:t>
            </w:r>
          </w:p>
        </w:tc>
        <w:tc>
          <w:tcPr>
            <w:tcW w:w="4193" w:type="dxa"/>
            <w:tcBorders>
              <w:top w:val="single" w:sz="6" w:space="0" w:color="auto"/>
              <w:left w:val="single" w:sz="6" w:space="0" w:color="auto"/>
              <w:bottom w:val="nil"/>
              <w:right w:val="single" w:sz="6" w:space="0" w:color="auto"/>
            </w:tcBorders>
          </w:tcPr>
          <w:p w:rsidR="00D81E27" w:rsidRPr="008F0E45" w:rsidRDefault="00D81E27" w:rsidP="00D81E27">
            <w:pPr>
              <w:pStyle w:val="BodyTextIndent3"/>
              <w:spacing w:before="120" w:after="0"/>
              <w:jc w:val="left"/>
              <w:rPr>
                <w:sz w:val="18"/>
                <w:szCs w:val="18"/>
                <w:lang w:val="en-GB"/>
              </w:rPr>
            </w:pPr>
            <w:r w:rsidRPr="008F0E45">
              <w:rPr>
                <w:sz w:val="18"/>
                <w:szCs w:val="18"/>
                <w:lang w:val="en-GB"/>
              </w:rPr>
              <w:t>Report on the outcome of discussions with:</w:t>
            </w:r>
          </w:p>
        </w:tc>
        <w:tc>
          <w:tcPr>
            <w:tcW w:w="3967" w:type="dxa"/>
            <w:gridSpan w:val="3"/>
            <w:tcBorders>
              <w:top w:val="single" w:sz="6" w:space="0" w:color="auto"/>
              <w:left w:val="single" w:sz="6" w:space="0" w:color="auto"/>
              <w:bottom w:val="nil"/>
              <w:right w:val="single" w:sz="12" w:space="0" w:color="auto"/>
            </w:tcBorders>
          </w:tcPr>
          <w:p w:rsidR="00D81E27" w:rsidRPr="008F0E45" w:rsidRDefault="00D81E27" w:rsidP="007B0727">
            <w:pPr>
              <w:tabs>
                <w:tab w:val="clear" w:pos="9185"/>
              </w:tabs>
              <w:spacing w:beforeLines="20" w:afterLines="20"/>
              <w:ind w:left="376"/>
              <w:rPr>
                <w:rFonts w:ascii="Arial" w:hAnsi="Arial"/>
                <w:b w:val="0"/>
                <w:sz w:val="18"/>
                <w:szCs w:val="18"/>
              </w:rPr>
            </w:pPr>
          </w:p>
        </w:tc>
      </w:tr>
      <w:tr w:rsidR="00D81E27"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651049" w:rsidRDefault="00651049" w:rsidP="007B0727">
            <w:pPr>
              <w:spacing w:beforeLines="20" w:afterLines="2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651049" w:rsidRDefault="00651049" w:rsidP="007B0727">
            <w:pPr>
              <w:spacing w:beforeLines="20" w:afterLines="20"/>
              <w:ind w:left="113" w:right="113"/>
              <w:jc w:val="center"/>
              <w:rPr>
                <w:rFonts w:ascii="Arial" w:hAnsi="Arial"/>
                <w:b w:val="0"/>
                <w:sz w:val="18"/>
                <w:szCs w:val="18"/>
              </w:rPr>
            </w:pPr>
          </w:p>
        </w:tc>
        <w:tc>
          <w:tcPr>
            <w:tcW w:w="4193" w:type="dxa"/>
            <w:tcBorders>
              <w:top w:val="nil"/>
              <w:left w:val="single" w:sz="6" w:space="0" w:color="auto"/>
              <w:bottom w:val="nil"/>
              <w:right w:val="single" w:sz="6" w:space="0" w:color="auto"/>
            </w:tcBorders>
          </w:tcPr>
          <w:p w:rsidR="00D81E27" w:rsidRPr="008F0E45" w:rsidRDefault="00D81E27" w:rsidP="004025A4">
            <w:pPr>
              <w:pStyle w:val="BodyTextIndent2"/>
              <w:numPr>
                <w:ilvl w:val="0"/>
                <w:numId w:val="20"/>
              </w:numPr>
              <w:ind w:left="318" w:hanging="284"/>
              <w:jc w:val="left"/>
              <w:rPr>
                <w:szCs w:val="18"/>
                <w:lang w:val="en-GB"/>
              </w:rPr>
            </w:pPr>
            <w:r w:rsidRPr="008F0E45">
              <w:rPr>
                <w:szCs w:val="18"/>
                <w:lang w:val="en-GB"/>
              </w:rPr>
              <w:t xml:space="preserve">The relevant authorities </w:t>
            </w:r>
            <w:r w:rsidR="004025A4">
              <w:rPr>
                <w:szCs w:val="18"/>
                <w:lang w:val="en-GB"/>
              </w:rPr>
              <w:t xml:space="preserve">(Municipal) </w:t>
            </w:r>
            <w:r w:rsidRPr="008F0E45">
              <w:rPr>
                <w:szCs w:val="18"/>
                <w:lang w:val="en-GB"/>
              </w:rPr>
              <w:t>regarding:</w:t>
            </w:r>
            <w:r w:rsidR="00AB3A4A">
              <w:rPr>
                <w:szCs w:val="18"/>
                <w:lang w:val="en-GB"/>
              </w:rPr>
              <w:t xml:space="preserve"> </w:t>
            </w:r>
          </w:p>
        </w:tc>
        <w:tc>
          <w:tcPr>
            <w:tcW w:w="3967" w:type="dxa"/>
            <w:gridSpan w:val="3"/>
            <w:vMerge w:val="restart"/>
            <w:tcBorders>
              <w:top w:val="nil"/>
              <w:left w:val="single" w:sz="6" w:space="0" w:color="auto"/>
              <w:bottom w:val="nil"/>
              <w:right w:val="single" w:sz="12" w:space="0" w:color="auto"/>
            </w:tcBorders>
          </w:tcPr>
          <w:p w:rsidR="00D81E27" w:rsidRDefault="00D81E27" w:rsidP="001D6E37">
            <w:pPr>
              <w:pStyle w:val="BodyTextIndent2"/>
              <w:numPr>
                <w:ilvl w:val="0"/>
                <w:numId w:val="20"/>
              </w:numPr>
              <w:ind w:left="318" w:hanging="284"/>
              <w:jc w:val="left"/>
              <w:rPr>
                <w:szCs w:val="18"/>
                <w:lang w:val="en-GB"/>
              </w:rPr>
            </w:pPr>
            <w:r w:rsidRPr="008F0E45">
              <w:rPr>
                <w:szCs w:val="18"/>
                <w:lang w:val="en-GB"/>
              </w:rPr>
              <w:t>These discussions must be confirmed in writing to ensure that the additional capacity needed is set aside for this project</w:t>
            </w:r>
          </w:p>
          <w:p w:rsidR="00115253" w:rsidRPr="008F0E45" w:rsidRDefault="00115253" w:rsidP="001D6E37">
            <w:pPr>
              <w:pStyle w:val="BodyTextIndent2"/>
              <w:numPr>
                <w:ilvl w:val="0"/>
                <w:numId w:val="20"/>
              </w:numPr>
              <w:ind w:left="318" w:hanging="284"/>
              <w:jc w:val="left"/>
              <w:rPr>
                <w:szCs w:val="18"/>
                <w:lang w:val="en-GB"/>
              </w:rPr>
            </w:pPr>
            <w:r>
              <w:rPr>
                <w:szCs w:val="18"/>
                <w:lang w:val="en-GB"/>
              </w:rPr>
              <w:t xml:space="preserve">Water, sewerage and </w:t>
            </w:r>
            <w:r w:rsidR="0085338F">
              <w:rPr>
                <w:szCs w:val="18"/>
                <w:lang w:val="en-GB"/>
              </w:rPr>
              <w:t>storm water</w:t>
            </w:r>
            <w:r>
              <w:rPr>
                <w:szCs w:val="18"/>
                <w:lang w:val="en-GB"/>
              </w:rPr>
              <w:t xml:space="preserve"> connection points.</w:t>
            </w:r>
          </w:p>
        </w:tc>
      </w:tr>
      <w:tr w:rsidR="00D81E27"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651049" w:rsidRDefault="00651049" w:rsidP="007B0727">
            <w:pPr>
              <w:spacing w:beforeLines="20" w:afterLines="2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651049" w:rsidRDefault="00651049" w:rsidP="007B0727">
            <w:pPr>
              <w:spacing w:beforeLines="20" w:afterLines="20"/>
              <w:ind w:left="113" w:right="113"/>
              <w:jc w:val="center"/>
              <w:rPr>
                <w:rFonts w:ascii="Arial" w:hAnsi="Arial"/>
                <w:b w:val="0"/>
                <w:sz w:val="18"/>
                <w:szCs w:val="18"/>
              </w:rPr>
            </w:pPr>
          </w:p>
        </w:tc>
        <w:tc>
          <w:tcPr>
            <w:tcW w:w="4193" w:type="dxa"/>
            <w:tcBorders>
              <w:top w:val="nil"/>
              <w:left w:val="single" w:sz="6" w:space="0" w:color="auto"/>
              <w:bottom w:val="nil"/>
              <w:right w:val="single" w:sz="6" w:space="0" w:color="auto"/>
            </w:tcBorders>
          </w:tcPr>
          <w:p w:rsidR="00D81E27" w:rsidRPr="008F0E45" w:rsidRDefault="00D81E27" w:rsidP="001D6E37">
            <w:pPr>
              <w:pStyle w:val="BodyTextIndent3"/>
              <w:numPr>
                <w:ilvl w:val="0"/>
                <w:numId w:val="15"/>
              </w:numPr>
              <w:ind w:left="600" w:hanging="283"/>
              <w:jc w:val="left"/>
              <w:rPr>
                <w:sz w:val="18"/>
                <w:szCs w:val="18"/>
                <w:lang w:val="en-GB"/>
              </w:rPr>
            </w:pPr>
            <w:r w:rsidRPr="008F0E45">
              <w:rPr>
                <w:sz w:val="18"/>
                <w:szCs w:val="18"/>
                <w:lang w:val="en-GB"/>
              </w:rPr>
              <w:t>Service connections</w:t>
            </w:r>
          </w:p>
        </w:tc>
        <w:tc>
          <w:tcPr>
            <w:tcW w:w="3967" w:type="dxa"/>
            <w:gridSpan w:val="3"/>
            <w:vMerge/>
            <w:tcBorders>
              <w:top w:val="single" w:sz="6" w:space="0" w:color="auto"/>
              <w:left w:val="single" w:sz="6" w:space="0" w:color="auto"/>
              <w:bottom w:val="nil"/>
              <w:right w:val="single" w:sz="12" w:space="0" w:color="auto"/>
            </w:tcBorders>
          </w:tcPr>
          <w:p w:rsidR="000D3CFE" w:rsidRDefault="000D3CFE" w:rsidP="007B0727">
            <w:pPr>
              <w:numPr>
                <w:ilvl w:val="1"/>
                <w:numId w:val="15"/>
              </w:numPr>
              <w:tabs>
                <w:tab w:val="clear" w:pos="1250"/>
                <w:tab w:val="clear" w:pos="9185"/>
              </w:tabs>
              <w:spacing w:beforeLines="20" w:afterLines="20"/>
              <w:ind w:left="376" w:hanging="283"/>
              <w:rPr>
                <w:rFonts w:ascii="Arial" w:hAnsi="Arial"/>
                <w:b w:val="0"/>
                <w:sz w:val="18"/>
                <w:szCs w:val="18"/>
              </w:rPr>
            </w:pPr>
          </w:p>
        </w:tc>
      </w:tr>
      <w:tr w:rsidR="00D81E27"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651049" w:rsidRDefault="00651049" w:rsidP="007B0727">
            <w:pPr>
              <w:spacing w:beforeLines="20" w:afterLines="2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651049" w:rsidRDefault="00651049" w:rsidP="007B0727">
            <w:pPr>
              <w:spacing w:beforeLines="20" w:afterLines="20"/>
              <w:ind w:left="113" w:right="113"/>
              <w:jc w:val="center"/>
              <w:rPr>
                <w:rFonts w:ascii="Arial" w:hAnsi="Arial"/>
                <w:b w:val="0"/>
                <w:sz w:val="18"/>
                <w:szCs w:val="18"/>
              </w:rPr>
            </w:pPr>
          </w:p>
        </w:tc>
        <w:tc>
          <w:tcPr>
            <w:tcW w:w="4193" w:type="dxa"/>
            <w:tcBorders>
              <w:top w:val="nil"/>
              <w:left w:val="single" w:sz="6" w:space="0" w:color="auto"/>
              <w:bottom w:val="nil"/>
              <w:right w:val="single" w:sz="6" w:space="0" w:color="auto"/>
            </w:tcBorders>
          </w:tcPr>
          <w:p w:rsidR="00D81E27" w:rsidRPr="008F0E45" w:rsidRDefault="003708B2" w:rsidP="001D6E37">
            <w:pPr>
              <w:pStyle w:val="BodyTextIndent3"/>
              <w:numPr>
                <w:ilvl w:val="0"/>
                <w:numId w:val="15"/>
              </w:numPr>
              <w:ind w:left="600" w:hanging="283"/>
              <w:jc w:val="left"/>
              <w:rPr>
                <w:sz w:val="18"/>
                <w:szCs w:val="18"/>
                <w:lang w:val="en-GB"/>
              </w:rPr>
            </w:pPr>
            <w:r>
              <w:rPr>
                <w:sz w:val="18"/>
                <w:szCs w:val="18"/>
                <w:lang w:val="en-GB"/>
              </w:rPr>
              <w:t xml:space="preserve">Effluent/storm </w:t>
            </w:r>
            <w:r w:rsidR="00D81E27" w:rsidRPr="008F0E45">
              <w:rPr>
                <w:sz w:val="18"/>
                <w:szCs w:val="18"/>
                <w:lang w:val="en-GB"/>
              </w:rPr>
              <w:t>water disposal</w:t>
            </w:r>
          </w:p>
        </w:tc>
        <w:tc>
          <w:tcPr>
            <w:tcW w:w="3967" w:type="dxa"/>
            <w:gridSpan w:val="3"/>
            <w:vMerge/>
            <w:tcBorders>
              <w:top w:val="single" w:sz="6" w:space="0" w:color="auto"/>
              <w:left w:val="single" w:sz="6" w:space="0" w:color="auto"/>
              <w:bottom w:val="nil"/>
              <w:right w:val="single" w:sz="12" w:space="0" w:color="auto"/>
            </w:tcBorders>
          </w:tcPr>
          <w:p w:rsidR="000D3CFE" w:rsidRDefault="000D3CFE" w:rsidP="007B0727">
            <w:pPr>
              <w:numPr>
                <w:ilvl w:val="1"/>
                <w:numId w:val="15"/>
              </w:numPr>
              <w:tabs>
                <w:tab w:val="clear" w:pos="1250"/>
                <w:tab w:val="clear" w:pos="9185"/>
              </w:tabs>
              <w:spacing w:beforeLines="20" w:afterLines="20"/>
              <w:ind w:left="376" w:hanging="283"/>
              <w:rPr>
                <w:rFonts w:ascii="Arial" w:hAnsi="Arial"/>
                <w:b w:val="0"/>
                <w:sz w:val="18"/>
                <w:szCs w:val="18"/>
              </w:rPr>
            </w:pPr>
          </w:p>
        </w:tc>
      </w:tr>
      <w:tr w:rsidR="00D81E27"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651049" w:rsidRDefault="00651049" w:rsidP="007B0727">
            <w:pPr>
              <w:spacing w:beforeLines="20" w:afterLines="2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651049" w:rsidRDefault="00651049" w:rsidP="007B0727">
            <w:pPr>
              <w:spacing w:beforeLines="20" w:afterLines="20"/>
              <w:ind w:left="113" w:right="113"/>
              <w:jc w:val="center"/>
              <w:rPr>
                <w:rFonts w:ascii="Arial" w:hAnsi="Arial"/>
                <w:b w:val="0"/>
                <w:sz w:val="18"/>
                <w:szCs w:val="18"/>
              </w:rPr>
            </w:pPr>
          </w:p>
        </w:tc>
        <w:tc>
          <w:tcPr>
            <w:tcW w:w="4193" w:type="dxa"/>
            <w:tcBorders>
              <w:top w:val="nil"/>
              <w:left w:val="single" w:sz="6" w:space="0" w:color="auto"/>
              <w:bottom w:val="nil"/>
              <w:right w:val="single" w:sz="6" w:space="0" w:color="auto"/>
            </w:tcBorders>
          </w:tcPr>
          <w:p w:rsidR="00D81E27" w:rsidRPr="008F0E45" w:rsidRDefault="00D81E27" w:rsidP="001D6E37">
            <w:pPr>
              <w:pStyle w:val="BodyTextIndent3"/>
              <w:numPr>
                <w:ilvl w:val="0"/>
                <w:numId w:val="15"/>
              </w:numPr>
              <w:ind w:left="600" w:hanging="283"/>
              <w:jc w:val="left"/>
              <w:rPr>
                <w:sz w:val="18"/>
                <w:szCs w:val="18"/>
                <w:lang w:val="en-GB"/>
              </w:rPr>
            </w:pPr>
            <w:r w:rsidRPr="008F0E45">
              <w:rPr>
                <w:sz w:val="18"/>
                <w:szCs w:val="18"/>
                <w:lang w:val="en-GB"/>
              </w:rPr>
              <w:t>Regulatory or statutory requirements</w:t>
            </w:r>
          </w:p>
        </w:tc>
        <w:tc>
          <w:tcPr>
            <w:tcW w:w="3967" w:type="dxa"/>
            <w:gridSpan w:val="3"/>
            <w:vMerge/>
            <w:tcBorders>
              <w:top w:val="single" w:sz="6" w:space="0" w:color="auto"/>
              <w:left w:val="single" w:sz="6" w:space="0" w:color="auto"/>
              <w:bottom w:val="nil"/>
              <w:right w:val="single" w:sz="12" w:space="0" w:color="auto"/>
            </w:tcBorders>
          </w:tcPr>
          <w:p w:rsidR="000D3CFE" w:rsidRDefault="000D3CFE" w:rsidP="007B0727">
            <w:pPr>
              <w:numPr>
                <w:ilvl w:val="1"/>
                <w:numId w:val="15"/>
              </w:numPr>
              <w:tabs>
                <w:tab w:val="clear" w:pos="1250"/>
                <w:tab w:val="clear" w:pos="9185"/>
              </w:tabs>
              <w:spacing w:beforeLines="20" w:afterLines="20"/>
              <w:ind w:left="376" w:hanging="283"/>
              <w:rPr>
                <w:rFonts w:ascii="Arial" w:hAnsi="Arial"/>
                <w:b w:val="0"/>
                <w:sz w:val="18"/>
                <w:szCs w:val="18"/>
              </w:rPr>
            </w:pPr>
          </w:p>
        </w:tc>
      </w:tr>
      <w:tr w:rsidR="00D81E27"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bottom w:val="single" w:sz="6" w:space="0" w:color="auto"/>
              <w:right w:val="single" w:sz="6" w:space="0" w:color="auto"/>
            </w:tcBorders>
          </w:tcPr>
          <w:p w:rsidR="00651049" w:rsidRDefault="00651049" w:rsidP="007B0727">
            <w:pPr>
              <w:spacing w:beforeLines="20" w:afterLines="20"/>
              <w:jc w:val="center"/>
              <w:rPr>
                <w:rFonts w:ascii="Arial" w:hAnsi="Arial"/>
                <w:b w:val="0"/>
                <w:sz w:val="18"/>
                <w:szCs w:val="18"/>
              </w:rPr>
            </w:pPr>
          </w:p>
        </w:tc>
        <w:tc>
          <w:tcPr>
            <w:tcW w:w="1014" w:type="dxa"/>
            <w:gridSpan w:val="2"/>
            <w:vMerge/>
            <w:tcBorders>
              <w:left w:val="single" w:sz="4" w:space="0" w:color="auto"/>
              <w:bottom w:val="single" w:sz="6" w:space="0" w:color="auto"/>
              <w:right w:val="single" w:sz="6" w:space="0" w:color="auto"/>
            </w:tcBorders>
            <w:textDirection w:val="btLr"/>
            <w:vAlign w:val="center"/>
          </w:tcPr>
          <w:p w:rsidR="00651049" w:rsidRDefault="00651049" w:rsidP="007B0727">
            <w:pPr>
              <w:spacing w:beforeLines="20" w:afterLines="20"/>
              <w:ind w:left="113" w:right="113"/>
              <w:jc w:val="center"/>
              <w:rPr>
                <w:rFonts w:ascii="Arial" w:hAnsi="Arial"/>
                <w:b w:val="0"/>
                <w:sz w:val="18"/>
                <w:szCs w:val="18"/>
              </w:rPr>
            </w:pPr>
          </w:p>
        </w:tc>
        <w:tc>
          <w:tcPr>
            <w:tcW w:w="4193" w:type="dxa"/>
            <w:tcBorders>
              <w:top w:val="nil"/>
              <w:left w:val="single" w:sz="6" w:space="0" w:color="auto"/>
              <w:bottom w:val="single" w:sz="6" w:space="0" w:color="auto"/>
              <w:right w:val="single" w:sz="6" w:space="0" w:color="auto"/>
            </w:tcBorders>
          </w:tcPr>
          <w:p w:rsidR="00D81E27" w:rsidRPr="008F0E45" w:rsidRDefault="00D81E27" w:rsidP="001D6E37">
            <w:pPr>
              <w:pStyle w:val="BodyTextIndent2"/>
              <w:numPr>
                <w:ilvl w:val="0"/>
                <w:numId w:val="20"/>
              </w:numPr>
              <w:ind w:left="318" w:hanging="284"/>
              <w:jc w:val="left"/>
              <w:rPr>
                <w:szCs w:val="18"/>
                <w:lang w:val="en-GB"/>
              </w:rPr>
            </w:pPr>
            <w:r w:rsidRPr="008F0E45">
              <w:rPr>
                <w:szCs w:val="18"/>
                <w:lang w:val="en-GB"/>
              </w:rPr>
              <w:t>The public and stakeholder groups</w:t>
            </w:r>
          </w:p>
        </w:tc>
        <w:tc>
          <w:tcPr>
            <w:tcW w:w="3967" w:type="dxa"/>
            <w:gridSpan w:val="3"/>
            <w:tcBorders>
              <w:top w:val="nil"/>
              <w:left w:val="single" w:sz="6" w:space="0" w:color="auto"/>
              <w:bottom w:val="single" w:sz="6" w:space="0" w:color="auto"/>
              <w:right w:val="single" w:sz="12" w:space="0" w:color="auto"/>
            </w:tcBorders>
          </w:tcPr>
          <w:p w:rsidR="00D81E27" w:rsidRPr="008F0E45" w:rsidRDefault="00D81E27" w:rsidP="007B0727">
            <w:pPr>
              <w:tabs>
                <w:tab w:val="clear" w:pos="9185"/>
              </w:tabs>
              <w:spacing w:beforeLines="20" w:afterLines="20"/>
              <w:ind w:left="376"/>
              <w:rPr>
                <w:rFonts w:ascii="Arial" w:hAnsi="Arial"/>
                <w:b w:val="0"/>
                <w:sz w:val="18"/>
                <w:szCs w:val="18"/>
              </w:rPr>
            </w:pPr>
          </w:p>
        </w:tc>
      </w:tr>
      <w:tr w:rsidR="00323819"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val="restart"/>
            <w:tcBorders>
              <w:top w:val="single" w:sz="6" w:space="0" w:color="auto"/>
              <w:left w:val="single" w:sz="12" w:space="0" w:color="auto"/>
              <w:right w:val="single" w:sz="6" w:space="0" w:color="auto"/>
            </w:tcBorders>
          </w:tcPr>
          <w:p w:rsidR="00323819" w:rsidRPr="000C5A82" w:rsidRDefault="00323819" w:rsidP="001A3BCA">
            <w:pPr>
              <w:spacing w:before="120" w:after="0"/>
              <w:jc w:val="center"/>
              <w:rPr>
                <w:rFonts w:ascii="Arial" w:hAnsi="Arial"/>
                <w:b w:val="0"/>
                <w:sz w:val="18"/>
                <w:szCs w:val="18"/>
              </w:rPr>
            </w:pPr>
            <w:r w:rsidRPr="000C5A82">
              <w:rPr>
                <w:rFonts w:ascii="Arial" w:hAnsi="Arial"/>
                <w:b w:val="0"/>
                <w:sz w:val="18"/>
                <w:szCs w:val="18"/>
              </w:rPr>
              <w:t>9.</w:t>
            </w:r>
          </w:p>
        </w:tc>
        <w:tc>
          <w:tcPr>
            <w:tcW w:w="1014" w:type="dxa"/>
            <w:gridSpan w:val="2"/>
            <w:vMerge w:val="restart"/>
            <w:tcBorders>
              <w:top w:val="single" w:sz="6" w:space="0" w:color="auto"/>
              <w:left w:val="single" w:sz="4" w:space="0" w:color="auto"/>
              <w:right w:val="single" w:sz="6" w:space="0" w:color="auto"/>
            </w:tcBorders>
            <w:textDirection w:val="btLr"/>
            <w:vAlign w:val="center"/>
          </w:tcPr>
          <w:p w:rsidR="00323819" w:rsidRPr="008F0E45" w:rsidRDefault="00323819" w:rsidP="007B0727">
            <w:pPr>
              <w:spacing w:beforeLines="20" w:afterLines="20"/>
              <w:ind w:left="113" w:right="113"/>
              <w:jc w:val="center"/>
              <w:rPr>
                <w:rFonts w:ascii="Arial" w:hAnsi="Arial"/>
                <w:sz w:val="18"/>
                <w:szCs w:val="18"/>
              </w:rPr>
            </w:pPr>
            <w:r w:rsidRPr="008F0E45">
              <w:rPr>
                <w:rFonts w:ascii="Arial" w:hAnsi="Arial"/>
                <w:sz w:val="18"/>
                <w:szCs w:val="18"/>
              </w:rPr>
              <w:t>Schedule of required surveys tests and investigations</w:t>
            </w:r>
          </w:p>
        </w:tc>
        <w:tc>
          <w:tcPr>
            <w:tcW w:w="4193" w:type="dxa"/>
            <w:tcBorders>
              <w:top w:val="single" w:sz="6" w:space="0" w:color="auto"/>
              <w:left w:val="single" w:sz="6" w:space="0" w:color="auto"/>
              <w:bottom w:val="nil"/>
              <w:right w:val="single" w:sz="6" w:space="0" w:color="auto"/>
            </w:tcBorders>
          </w:tcPr>
          <w:p w:rsidR="00323819" w:rsidRPr="008F0E45" w:rsidRDefault="00323819" w:rsidP="001A3BCA">
            <w:pPr>
              <w:pStyle w:val="BodyTextIndent3"/>
              <w:spacing w:before="120"/>
              <w:jc w:val="left"/>
              <w:rPr>
                <w:sz w:val="18"/>
                <w:szCs w:val="18"/>
                <w:lang w:val="en-GB"/>
              </w:rPr>
            </w:pPr>
            <w:r w:rsidRPr="008F0E45">
              <w:rPr>
                <w:sz w:val="18"/>
                <w:szCs w:val="18"/>
                <w:lang w:val="en-GB"/>
              </w:rPr>
              <w:t xml:space="preserve">Recommendations regarding the requirements of the services of a specialist consultant for inter </w:t>
            </w:r>
            <w:proofErr w:type="spellStart"/>
            <w:r w:rsidRPr="008F0E45">
              <w:rPr>
                <w:sz w:val="18"/>
                <w:szCs w:val="18"/>
                <w:lang w:val="en-GB"/>
              </w:rPr>
              <w:t>alia</w:t>
            </w:r>
            <w:proofErr w:type="spellEnd"/>
            <w:r w:rsidRPr="008F0E45">
              <w:rPr>
                <w:sz w:val="18"/>
                <w:szCs w:val="18"/>
                <w:lang w:val="en-GB"/>
              </w:rPr>
              <w:t>:</w:t>
            </w:r>
          </w:p>
        </w:tc>
        <w:tc>
          <w:tcPr>
            <w:tcW w:w="3967" w:type="dxa"/>
            <w:gridSpan w:val="3"/>
            <w:tcBorders>
              <w:top w:val="single" w:sz="6" w:space="0" w:color="auto"/>
              <w:left w:val="single" w:sz="6" w:space="0" w:color="auto"/>
              <w:bottom w:val="nil"/>
              <w:right w:val="single" w:sz="12" w:space="0" w:color="auto"/>
            </w:tcBorders>
          </w:tcPr>
          <w:p w:rsidR="00323819" w:rsidRPr="00E66A5C" w:rsidRDefault="00323819" w:rsidP="001D6E37">
            <w:pPr>
              <w:pStyle w:val="BodyTextIndent2"/>
              <w:numPr>
                <w:ilvl w:val="0"/>
                <w:numId w:val="20"/>
              </w:numPr>
              <w:spacing w:before="120"/>
              <w:ind w:left="318" w:hanging="284"/>
              <w:jc w:val="left"/>
              <w:rPr>
                <w:i/>
                <w:szCs w:val="18"/>
                <w:lang w:val="en-GB"/>
              </w:rPr>
            </w:pPr>
            <w:r w:rsidRPr="00E66A5C">
              <w:rPr>
                <w:i/>
                <w:szCs w:val="18"/>
                <w:lang w:val="en-GB"/>
              </w:rPr>
              <w:t xml:space="preserve">Also refer to:  </w:t>
            </w:r>
            <w:hyperlink r:id="rId19" w:anchor="SectionA15UseofSpecialists" w:tooltip="Section A.15" w:history="1">
              <w:r w:rsidRPr="00E66A5C">
                <w:rPr>
                  <w:rStyle w:val="Hyperlink"/>
                  <w:i/>
                  <w:szCs w:val="18"/>
                  <w:lang w:val="en-GB"/>
                </w:rPr>
                <w:t>Section A.15</w:t>
              </w:r>
            </w:hyperlink>
            <w:r w:rsidRPr="00E66A5C">
              <w:rPr>
                <w:i/>
                <w:szCs w:val="18"/>
                <w:lang w:val="en-GB"/>
              </w:rPr>
              <w:t xml:space="preserve"> and Annexure </w:t>
            </w:r>
            <w:hyperlink r:id="rId20" w:anchor="AnnexureB1_Site_Survey" w:tooltip="B1" w:history="1">
              <w:r w:rsidRPr="00E66A5C">
                <w:rPr>
                  <w:rStyle w:val="Hyperlink"/>
                  <w:i/>
                  <w:szCs w:val="18"/>
                  <w:lang w:val="en-GB"/>
                </w:rPr>
                <w:t>B1</w:t>
              </w:r>
            </w:hyperlink>
            <w:r w:rsidRPr="00E66A5C">
              <w:rPr>
                <w:i/>
                <w:szCs w:val="18"/>
                <w:lang w:val="en-GB"/>
              </w:rPr>
              <w:t xml:space="preserve">, </w:t>
            </w:r>
            <w:hyperlink r:id="rId21" w:anchor="AnnexureB2_Geotechnical_Investigation" w:tooltip="B2" w:history="1">
              <w:r w:rsidRPr="00E66A5C">
                <w:rPr>
                  <w:rStyle w:val="Hyperlink"/>
                  <w:i/>
                  <w:szCs w:val="18"/>
                  <w:lang w:val="en-GB"/>
                </w:rPr>
                <w:t>B2</w:t>
              </w:r>
            </w:hyperlink>
            <w:r w:rsidRPr="00E66A5C">
              <w:rPr>
                <w:i/>
                <w:szCs w:val="18"/>
                <w:lang w:val="en-GB"/>
              </w:rPr>
              <w:t xml:space="preserve"> and </w:t>
            </w:r>
            <w:hyperlink r:id="rId22" w:anchor="AnnexureB3_Soils_Investigation" w:tooltip="B3" w:history="1">
              <w:r w:rsidRPr="00E66A5C">
                <w:rPr>
                  <w:rStyle w:val="Hyperlink"/>
                  <w:i/>
                  <w:szCs w:val="18"/>
                  <w:lang w:val="en-GB"/>
                </w:rPr>
                <w:t>B3</w:t>
              </w:r>
            </w:hyperlink>
          </w:p>
        </w:tc>
      </w:tr>
      <w:tr w:rsidR="001A3BCA"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651049" w:rsidRDefault="00651049" w:rsidP="007B0727">
            <w:pPr>
              <w:spacing w:beforeLines="20" w:afterLines="2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651049" w:rsidRDefault="00651049" w:rsidP="007B0727">
            <w:pPr>
              <w:spacing w:beforeLines="20" w:afterLines="20"/>
              <w:ind w:left="113" w:right="113"/>
              <w:jc w:val="center"/>
              <w:rPr>
                <w:rFonts w:ascii="Arial" w:hAnsi="Arial"/>
                <w:b w:val="0"/>
                <w:sz w:val="18"/>
                <w:szCs w:val="18"/>
              </w:rPr>
            </w:pPr>
          </w:p>
        </w:tc>
        <w:tc>
          <w:tcPr>
            <w:tcW w:w="4193" w:type="dxa"/>
            <w:tcBorders>
              <w:top w:val="nil"/>
              <w:left w:val="single" w:sz="6" w:space="0" w:color="auto"/>
              <w:bottom w:val="nil"/>
              <w:right w:val="single" w:sz="6" w:space="0" w:color="auto"/>
            </w:tcBorders>
          </w:tcPr>
          <w:p w:rsidR="001A3BCA" w:rsidRPr="008F0E45" w:rsidRDefault="001A3BCA" w:rsidP="001D6E37">
            <w:pPr>
              <w:pStyle w:val="BodyTextIndent2"/>
              <w:numPr>
                <w:ilvl w:val="0"/>
                <w:numId w:val="20"/>
              </w:numPr>
              <w:ind w:left="318" w:hanging="284"/>
              <w:jc w:val="left"/>
              <w:rPr>
                <w:szCs w:val="18"/>
                <w:lang w:val="en-GB"/>
              </w:rPr>
            </w:pPr>
            <w:r w:rsidRPr="008F0E45">
              <w:rPr>
                <w:szCs w:val="18"/>
                <w:lang w:val="en-GB"/>
              </w:rPr>
              <w:t>Geotechnical investigations</w:t>
            </w:r>
          </w:p>
        </w:tc>
        <w:tc>
          <w:tcPr>
            <w:tcW w:w="3967" w:type="dxa"/>
            <w:gridSpan w:val="3"/>
            <w:vMerge w:val="restart"/>
            <w:tcBorders>
              <w:top w:val="nil"/>
              <w:left w:val="single" w:sz="6" w:space="0" w:color="auto"/>
              <w:right w:val="single" w:sz="12" w:space="0" w:color="auto"/>
            </w:tcBorders>
          </w:tcPr>
          <w:p w:rsidR="001A3BCA" w:rsidRPr="008F0E45" w:rsidRDefault="001A3BCA" w:rsidP="001D6E37">
            <w:pPr>
              <w:pStyle w:val="BodyTextIndent2"/>
              <w:numPr>
                <w:ilvl w:val="0"/>
                <w:numId w:val="20"/>
              </w:numPr>
              <w:ind w:left="318" w:hanging="284"/>
              <w:jc w:val="left"/>
              <w:rPr>
                <w:szCs w:val="18"/>
                <w:lang w:val="en-GB"/>
              </w:rPr>
            </w:pPr>
            <w:r w:rsidRPr="008F0E45">
              <w:rPr>
                <w:szCs w:val="18"/>
                <w:lang w:val="en-GB"/>
              </w:rPr>
              <w:t>With approval of the involvement of a specialist for any of the above by the Departmental Project Manager, three (3) quotations for these services must be obtained and submitted to him/her for approval</w:t>
            </w:r>
          </w:p>
        </w:tc>
      </w:tr>
      <w:tr w:rsidR="001A3BCA"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651049" w:rsidRDefault="00651049" w:rsidP="007B0727">
            <w:pPr>
              <w:spacing w:beforeLines="20" w:afterLines="2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651049" w:rsidRDefault="00651049" w:rsidP="007B0727">
            <w:pPr>
              <w:spacing w:beforeLines="20" w:afterLines="20"/>
              <w:ind w:left="113" w:right="113"/>
              <w:jc w:val="center"/>
              <w:rPr>
                <w:rFonts w:ascii="Arial" w:hAnsi="Arial"/>
                <w:b w:val="0"/>
                <w:sz w:val="18"/>
                <w:szCs w:val="18"/>
              </w:rPr>
            </w:pPr>
          </w:p>
        </w:tc>
        <w:tc>
          <w:tcPr>
            <w:tcW w:w="4193" w:type="dxa"/>
            <w:tcBorders>
              <w:top w:val="nil"/>
              <w:left w:val="single" w:sz="6" w:space="0" w:color="auto"/>
              <w:bottom w:val="nil"/>
              <w:right w:val="single" w:sz="6" w:space="0" w:color="auto"/>
            </w:tcBorders>
          </w:tcPr>
          <w:p w:rsidR="001A3BCA" w:rsidRPr="008F0E45" w:rsidRDefault="001A3BCA" w:rsidP="001D6E37">
            <w:pPr>
              <w:pStyle w:val="BodyTextIndent2"/>
              <w:numPr>
                <w:ilvl w:val="0"/>
                <w:numId w:val="20"/>
              </w:numPr>
              <w:ind w:left="318" w:hanging="284"/>
              <w:jc w:val="left"/>
              <w:rPr>
                <w:szCs w:val="18"/>
                <w:lang w:val="en-GB"/>
              </w:rPr>
            </w:pPr>
            <w:bookmarkStart w:id="19" w:name="_Toc273015366"/>
            <w:r w:rsidRPr="008F0E45">
              <w:rPr>
                <w:szCs w:val="18"/>
                <w:lang w:val="en-GB"/>
              </w:rPr>
              <w:t>Traffic impact studies</w:t>
            </w:r>
            <w:bookmarkEnd w:id="19"/>
          </w:p>
        </w:tc>
        <w:tc>
          <w:tcPr>
            <w:tcW w:w="3967" w:type="dxa"/>
            <w:gridSpan w:val="3"/>
            <w:vMerge/>
            <w:tcBorders>
              <w:left w:val="single" w:sz="6" w:space="0" w:color="auto"/>
              <w:right w:val="single" w:sz="12" w:space="0" w:color="auto"/>
            </w:tcBorders>
          </w:tcPr>
          <w:p w:rsidR="000D3CFE" w:rsidRDefault="000D3CFE" w:rsidP="007B0727">
            <w:pPr>
              <w:numPr>
                <w:ilvl w:val="1"/>
                <w:numId w:val="21"/>
              </w:numPr>
              <w:tabs>
                <w:tab w:val="clear" w:pos="170"/>
                <w:tab w:val="clear" w:pos="9185"/>
                <w:tab w:val="num" w:pos="376"/>
              </w:tabs>
              <w:spacing w:beforeLines="20" w:afterLines="20"/>
              <w:ind w:left="376" w:hanging="283"/>
              <w:rPr>
                <w:rFonts w:ascii="Arial" w:hAnsi="Arial"/>
                <w:b w:val="0"/>
                <w:sz w:val="18"/>
                <w:szCs w:val="18"/>
              </w:rPr>
            </w:pPr>
          </w:p>
        </w:tc>
      </w:tr>
      <w:tr w:rsidR="001A3BCA"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651049" w:rsidRDefault="00651049" w:rsidP="007B0727">
            <w:pPr>
              <w:spacing w:beforeLines="20" w:afterLines="2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651049" w:rsidRDefault="00651049" w:rsidP="007B0727">
            <w:pPr>
              <w:spacing w:beforeLines="20" w:afterLines="20"/>
              <w:ind w:left="113" w:right="113"/>
              <w:jc w:val="center"/>
              <w:rPr>
                <w:rFonts w:ascii="Arial" w:hAnsi="Arial"/>
                <w:b w:val="0"/>
                <w:sz w:val="18"/>
                <w:szCs w:val="18"/>
              </w:rPr>
            </w:pPr>
          </w:p>
        </w:tc>
        <w:tc>
          <w:tcPr>
            <w:tcW w:w="4193" w:type="dxa"/>
            <w:tcBorders>
              <w:top w:val="nil"/>
              <w:left w:val="single" w:sz="6" w:space="0" w:color="auto"/>
              <w:bottom w:val="nil"/>
              <w:right w:val="single" w:sz="6" w:space="0" w:color="auto"/>
            </w:tcBorders>
          </w:tcPr>
          <w:p w:rsidR="001A3BCA" w:rsidRPr="008F0E45" w:rsidRDefault="001A3BCA" w:rsidP="001D6E37">
            <w:pPr>
              <w:pStyle w:val="BodyTextIndent2"/>
              <w:numPr>
                <w:ilvl w:val="0"/>
                <w:numId w:val="20"/>
              </w:numPr>
              <w:ind w:left="318" w:hanging="284"/>
              <w:jc w:val="left"/>
              <w:rPr>
                <w:szCs w:val="18"/>
                <w:lang w:val="en-GB"/>
              </w:rPr>
            </w:pPr>
            <w:bookmarkStart w:id="20" w:name="_Toc273015367"/>
            <w:r w:rsidRPr="008F0E45">
              <w:rPr>
                <w:szCs w:val="18"/>
                <w:lang w:val="en-GB"/>
              </w:rPr>
              <w:t>Site surveys</w:t>
            </w:r>
            <w:bookmarkEnd w:id="20"/>
          </w:p>
        </w:tc>
        <w:tc>
          <w:tcPr>
            <w:tcW w:w="3967" w:type="dxa"/>
            <w:gridSpan w:val="3"/>
            <w:vMerge/>
            <w:tcBorders>
              <w:left w:val="single" w:sz="6" w:space="0" w:color="auto"/>
              <w:right w:val="single" w:sz="12" w:space="0" w:color="auto"/>
            </w:tcBorders>
          </w:tcPr>
          <w:p w:rsidR="000D3CFE" w:rsidRDefault="000D3CFE" w:rsidP="007B0727">
            <w:pPr>
              <w:numPr>
                <w:ilvl w:val="1"/>
                <w:numId w:val="21"/>
              </w:numPr>
              <w:tabs>
                <w:tab w:val="clear" w:pos="170"/>
                <w:tab w:val="clear" w:pos="9185"/>
                <w:tab w:val="num" w:pos="376"/>
              </w:tabs>
              <w:spacing w:beforeLines="20" w:afterLines="20"/>
              <w:ind w:left="376" w:hanging="283"/>
              <w:rPr>
                <w:rFonts w:ascii="Arial" w:hAnsi="Arial"/>
                <w:b w:val="0"/>
                <w:sz w:val="18"/>
                <w:szCs w:val="18"/>
              </w:rPr>
            </w:pPr>
          </w:p>
        </w:tc>
      </w:tr>
      <w:tr w:rsidR="001A3BCA"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651049" w:rsidRDefault="00651049" w:rsidP="007B0727">
            <w:pPr>
              <w:spacing w:beforeLines="20" w:afterLines="2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651049" w:rsidRDefault="00651049" w:rsidP="007B0727">
            <w:pPr>
              <w:spacing w:beforeLines="20" w:afterLines="20"/>
              <w:ind w:left="113" w:right="113"/>
              <w:jc w:val="center"/>
              <w:rPr>
                <w:rFonts w:ascii="Arial" w:hAnsi="Arial"/>
                <w:b w:val="0"/>
                <w:sz w:val="18"/>
                <w:szCs w:val="18"/>
              </w:rPr>
            </w:pPr>
          </w:p>
        </w:tc>
        <w:tc>
          <w:tcPr>
            <w:tcW w:w="4193" w:type="dxa"/>
            <w:tcBorders>
              <w:top w:val="nil"/>
              <w:left w:val="single" w:sz="6" w:space="0" w:color="auto"/>
              <w:bottom w:val="nil"/>
              <w:right w:val="single" w:sz="6" w:space="0" w:color="auto"/>
            </w:tcBorders>
          </w:tcPr>
          <w:p w:rsidR="001A3BCA" w:rsidRPr="008F0E45" w:rsidRDefault="001A3BCA" w:rsidP="001D6E37">
            <w:pPr>
              <w:pStyle w:val="BodyTextIndent2"/>
              <w:numPr>
                <w:ilvl w:val="0"/>
                <w:numId w:val="20"/>
              </w:numPr>
              <w:ind w:left="318" w:hanging="284"/>
              <w:jc w:val="left"/>
              <w:rPr>
                <w:szCs w:val="18"/>
                <w:lang w:val="en-GB"/>
              </w:rPr>
            </w:pPr>
            <w:bookmarkStart w:id="21" w:name="_Toc273015368"/>
            <w:r w:rsidRPr="008F0E45">
              <w:rPr>
                <w:szCs w:val="18"/>
                <w:lang w:val="en-GB"/>
              </w:rPr>
              <w:t>Hydrological studies, e.g. flood line determinations</w:t>
            </w:r>
            <w:bookmarkEnd w:id="21"/>
          </w:p>
        </w:tc>
        <w:tc>
          <w:tcPr>
            <w:tcW w:w="3967" w:type="dxa"/>
            <w:gridSpan w:val="3"/>
            <w:vMerge/>
            <w:tcBorders>
              <w:left w:val="single" w:sz="6" w:space="0" w:color="auto"/>
              <w:right w:val="single" w:sz="12" w:space="0" w:color="auto"/>
            </w:tcBorders>
          </w:tcPr>
          <w:p w:rsidR="000D3CFE" w:rsidRDefault="000D3CFE" w:rsidP="007B0727">
            <w:pPr>
              <w:numPr>
                <w:ilvl w:val="1"/>
                <w:numId w:val="21"/>
              </w:numPr>
              <w:tabs>
                <w:tab w:val="clear" w:pos="170"/>
                <w:tab w:val="clear" w:pos="9185"/>
                <w:tab w:val="num" w:pos="376"/>
              </w:tabs>
              <w:spacing w:beforeLines="20" w:afterLines="20"/>
              <w:ind w:left="376" w:hanging="283"/>
              <w:rPr>
                <w:rFonts w:ascii="Arial" w:hAnsi="Arial"/>
                <w:b w:val="0"/>
                <w:sz w:val="18"/>
                <w:szCs w:val="18"/>
              </w:rPr>
            </w:pPr>
          </w:p>
        </w:tc>
      </w:tr>
      <w:tr w:rsidR="001A3BCA"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right w:val="single" w:sz="6" w:space="0" w:color="auto"/>
            </w:tcBorders>
          </w:tcPr>
          <w:p w:rsidR="00651049" w:rsidRDefault="00651049" w:rsidP="007B0727">
            <w:pPr>
              <w:spacing w:beforeLines="20" w:afterLines="20"/>
              <w:jc w:val="center"/>
              <w:rPr>
                <w:rFonts w:ascii="Arial" w:hAnsi="Arial"/>
                <w:b w:val="0"/>
                <w:sz w:val="18"/>
                <w:szCs w:val="18"/>
              </w:rPr>
            </w:pPr>
          </w:p>
        </w:tc>
        <w:tc>
          <w:tcPr>
            <w:tcW w:w="1014" w:type="dxa"/>
            <w:gridSpan w:val="2"/>
            <w:vMerge/>
            <w:tcBorders>
              <w:left w:val="single" w:sz="4" w:space="0" w:color="auto"/>
              <w:right w:val="single" w:sz="6" w:space="0" w:color="auto"/>
            </w:tcBorders>
            <w:textDirection w:val="btLr"/>
            <w:vAlign w:val="center"/>
          </w:tcPr>
          <w:p w:rsidR="00651049" w:rsidRDefault="00651049" w:rsidP="007B0727">
            <w:pPr>
              <w:spacing w:beforeLines="20" w:afterLines="20"/>
              <w:ind w:left="113" w:right="113"/>
              <w:jc w:val="center"/>
              <w:rPr>
                <w:rFonts w:ascii="Arial" w:hAnsi="Arial"/>
                <w:b w:val="0"/>
                <w:sz w:val="18"/>
                <w:szCs w:val="18"/>
              </w:rPr>
            </w:pPr>
          </w:p>
        </w:tc>
        <w:tc>
          <w:tcPr>
            <w:tcW w:w="4193" w:type="dxa"/>
            <w:tcBorders>
              <w:top w:val="nil"/>
              <w:left w:val="single" w:sz="6" w:space="0" w:color="auto"/>
              <w:bottom w:val="nil"/>
              <w:right w:val="single" w:sz="6" w:space="0" w:color="auto"/>
            </w:tcBorders>
          </w:tcPr>
          <w:p w:rsidR="001A3BCA" w:rsidRPr="008F0E45" w:rsidRDefault="001A3BCA" w:rsidP="001D6E37">
            <w:pPr>
              <w:pStyle w:val="BodyTextIndent2"/>
              <w:numPr>
                <w:ilvl w:val="0"/>
                <w:numId w:val="20"/>
              </w:numPr>
              <w:ind w:left="318" w:hanging="284"/>
              <w:jc w:val="left"/>
              <w:rPr>
                <w:szCs w:val="18"/>
                <w:lang w:val="en-GB"/>
              </w:rPr>
            </w:pPr>
            <w:r w:rsidRPr="008F0E45">
              <w:rPr>
                <w:szCs w:val="18"/>
                <w:lang w:val="en-GB"/>
              </w:rPr>
              <w:t>Water pressure recordings at municipal service connection points, etc</w:t>
            </w:r>
          </w:p>
        </w:tc>
        <w:tc>
          <w:tcPr>
            <w:tcW w:w="3967" w:type="dxa"/>
            <w:gridSpan w:val="3"/>
            <w:vMerge/>
            <w:tcBorders>
              <w:left w:val="single" w:sz="6" w:space="0" w:color="auto"/>
              <w:right w:val="single" w:sz="12" w:space="0" w:color="auto"/>
            </w:tcBorders>
          </w:tcPr>
          <w:p w:rsidR="000D3CFE" w:rsidRDefault="000D3CFE" w:rsidP="007B0727">
            <w:pPr>
              <w:numPr>
                <w:ilvl w:val="1"/>
                <w:numId w:val="21"/>
              </w:numPr>
              <w:tabs>
                <w:tab w:val="clear" w:pos="170"/>
                <w:tab w:val="clear" w:pos="9185"/>
                <w:tab w:val="num" w:pos="376"/>
              </w:tabs>
              <w:spacing w:beforeLines="20" w:afterLines="20"/>
              <w:ind w:left="376" w:hanging="283"/>
              <w:rPr>
                <w:rFonts w:ascii="Arial" w:hAnsi="Arial"/>
                <w:b w:val="0"/>
                <w:sz w:val="18"/>
                <w:szCs w:val="18"/>
              </w:rPr>
            </w:pPr>
          </w:p>
        </w:tc>
      </w:tr>
      <w:tr w:rsidR="001A3BCA" w:rsidRPr="008F0E45" w:rsidTr="002A6800">
        <w:tblPrEx>
          <w:tblBorders>
            <w:top w:val="single" w:sz="4" w:space="0" w:color="auto"/>
            <w:left w:val="single" w:sz="4" w:space="0" w:color="auto"/>
            <w:bottom w:val="single" w:sz="4" w:space="0" w:color="auto"/>
            <w:right w:val="single" w:sz="4" w:space="0" w:color="auto"/>
          </w:tblBorders>
        </w:tblPrEx>
        <w:trPr>
          <w:cantSplit/>
        </w:trPr>
        <w:tc>
          <w:tcPr>
            <w:tcW w:w="546" w:type="dxa"/>
            <w:vMerge/>
            <w:tcBorders>
              <w:left w:val="single" w:sz="12" w:space="0" w:color="auto"/>
              <w:bottom w:val="single" w:sz="12" w:space="0" w:color="auto"/>
              <w:right w:val="single" w:sz="6" w:space="0" w:color="auto"/>
            </w:tcBorders>
          </w:tcPr>
          <w:p w:rsidR="00651049" w:rsidRDefault="00651049" w:rsidP="007B0727">
            <w:pPr>
              <w:spacing w:beforeLines="20" w:afterLines="20"/>
              <w:jc w:val="center"/>
              <w:rPr>
                <w:rFonts w:ascii="Arial" w:hAnsi="Arial"/>
                <w:b w:val="0"/>
                <w:sz w:val="18"/>
                <w:szCs w:val="18"/>
              </w:rPr>
            </w:pPr>
          </w:p>
        </w:tc>
        <w:tc>
          <w:tcPr>
            <w:tcW w:w="1014" w:type="dxa"/>
            <w:gridSpan w:val="2"/>
            <w:vMerge/>
            <w:tcBorders>
              <w:left w:val="single" w:sz="4" w:space="0" w:color="auto"/>
              <w:bottom w:val="single" w:sz="12" w:space="0" w:color="auto"/>
              <w:right w:val="single" w:sz="6" w:space="0" w:color="auto"/>
            </w:tcBorders>
            <w:textDirection w:val="btLr"/>
            <w:vAlign w:val="center"/>
          </w:tcPr>
          <w:p w:rsidR="00651049" w:rsidRDefault="00651049" w:rsidP="007B0727">
            <w:pPr>
              <w:spacing w:beforeLines="20" w:afterLines="20"/>
              <w:ind w:left="113" w:right="113"/>
              <w:jc w:val="center"/>
              <w:rPr>
                <w:rFonts w:ascii="Arial" w:hAnsi="Arial"/>
                <w:b w:val="0"/>
                <w:sz w:val="18"/>
                <w:szCs w:val="18"/>
              </w:rPr>
            </w:pPr>
          </w:p>
        </w:tc>
        <w:tc>
          <w:tcPr>
            <w:tcW w:w="4193" w:type="dxa"/>
            <w:tcBorders>
              <w:top w:val="nil"/>
              <w:left w:val="single" w:sz="6" w:space="0" w:color="auto"/>
              <w:bottom w:val="single" w:sz="12" w:space="0" w:color="auto"/>
              <w:right w:val="single" w:sz="6" w:space="0" w:color="auto"/>
            </w:tcBorders>
          </w:tcPr>
          <w:p w:rsidR="001A3BCA" w:rsidRPr="008F0E45" w:rsidRDefault="001A3BCA" w:rsidP="001D6E37">
            <w:pPr>
              <w:pStyle w:val="BodyTextIndent2"/>
              <w:numPr>
                <w:ilvl w:val="0"/>
                <w:numId w:val="20"/>
              </w:numPr>
              <w:spacing w:after="120"/>
              <w:ind w:left="318" w:hanging="284"/>
              <w:jc w:val="left"/>
              <w:rPr>
                <w:szCs w:val="18"/>
                <w:lang w:val="en-GB"/>
              </w:rPr>
            </w:pPr>
            <w:r w:rsidRPr="008F0E45">
              <w:rPr>
                <w:szCs w:val="18"/>
                <w:lang w:val="en-GB"/>
              </w:rPr>
              <w:t>Location of existing services</w:t>
            </w:r>
          </w:p>
        </w:tc>
        <w:tc>
          <w:tcPr>
            <w:tcW w:w="3967" w:type="dxa"/>
            <w:gridSpan w:val="3"/>
            <w:vMerge/>
            <w:tcBorders>
              <w:left w:val="single" w:sz="6" w:space="0" w:color="auto"/>
              <w:bottom w:val="single" w:sz="12" w:space="0" w:color="auto"/>
              <w:right w:val="single" w:sz="12" w:space="0" w:color="auto"/>
            </w:tcBorders>
          </w:tcPr>
          <w:p w:rsidR="000D3CFE" w:rsidRDefault="000D3CFE" w:rsidP="007B0727">
            <w:pPr>
              <w:numPr>
                <w:ilvl w:val="1"/>
                <w:numId w:val="21"/>
              </w:numPr>
              <w:tabs>
                <w:tab w:val="clear" w:pos="170"/>
                <w:tab w:val="clear" w:pos="9185"/>
                <w:tab w:val="num" w:pos="376"/>
              </w:tabs>
              <w:spacing w:beforeLines="20" w:afterLines="20"/>
              <w:ind w:left="376" w:hanging="283"/>
              <w:rPr>
                <w:rFonts w:ascii="Arial" w:hAnsi="Arial"/>
                <w:b w:val="0"/>
                <w:sz w:val="18"/>
                <w:szCs w:val="18"/>
              </w:rPr>
            </w:pPr>
          </w:p>
        </w:tc>
      </w:tr>
    </w:tbl>
    <w:p w:rsidR="00345534" w:rsidRDefault="00345534" w:rsidP="00345534">
      <w:pPr>
        <w:pStyle w:val="Heading3"/>
        <w:numPr>
          <w:ilvl w:val="0"/>
          <w:numId w:val="0"/>
        </w:numPr>
        <w:tabs>
          <w:tab w:val="left" w:pos="993"/>
        </w:tabs>
        <w:spacing w:after="0"/>
        <w:rPr>
          <w:lang w:val="en-GB"/>
        </w:rPr>
      </w:pPr>
    </w:p>
    <w:p w:rsidR="00345534" w:rsidRDefault="00345534" w:rsidP="00345534">
      <w:pPr>
        <w:sectPr w:rsidR="00345534" w:rsidSect="00292664">
          <w:pgSz w:w="11907" w:h="16840" w:code="9"/>
          <w:pgMar w:top="1134" w:right="964" w:bottom="1134" w:left="1134" w:header="794" w:footer="510" w:gutter="57"/>
          <w:pgNumType w:chapSep="period"/>
          <w:cols w:space="720"/>
          <w:noEndnote/>
          <w:docGrid w:linePitch="326"/>
        </w:sectPr>
      </w:pPr>
    </w:p>
    <w:tbl>
      <w:tblPr>
        <w:tblW w:w="97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560"/>
        <w:gridCol w:w="1000"/>
        <w:gridCol w:w="4193"/>
        <w:gridCol w:w="3967"/>
      </w:tblGrid>
      <w:tr w:rsidR="00345534" w:rsidRPr="00987950" w:rsidTr="001A3D0B">
        <w:trPr>
          <w:cantSplit/>
          <w:tblHeader/>
        </w:trPr>
        <w:tc>
          <w:tcPr>
            <w:tcW w:w="560" w:type="dxa"/>
            <w:tcBorders>
              <w:top w:val="single" w:sz="12" w:space="0" w:color="auto"/>
              <w:bottom w:val="single" w:sz="12" w:space="0" w:color="auto"/>
              <w:right w:val="single" w:sz="6" w:space="0" w:color="auto"/>
            </w:tcBorders>
          </w:tcPr>
          <w:p w:rsidR="00345534" w:rsidRPr="00987950" w:rsidRDefault="00345534" w:rsidP="00987950">
            <w:pPr>
              <w:keepNext/>
              <w:spacing w:before="120"/>
              <w:jc w:val="center"/>
              <w:rPr>
                <w:rFonts w:ascii="Arial" w:hAnsi="Arial"/>
                <w:sz w:val="20"/>
                <w:szCs w:val="20"/>
              </w:rPr>
            </w:pPr>
            <w:r w:rsidRPr="00987950">
              <w:rPr>
                <w:rFonts w:ascii="Arial" w:hAnsi="Arial"/>
                <w:sz w:val="20"/>
                <w:szCs w:val="20"/>
              </w:rPr>
              <w:lastRenderedPageBreak/>
              <w:t>No.</w:t>
            </w:r>
          </w:p>
        </w:tc>
        <w:tc>
          <w:tcPr>
            <w:tcW w:w="1000" w:type="dxa"/>
            <w:tcBorders>
              <w:top w:val="single" w:sz="12" w:space="0" w:color="auto"/>
              <w:left w:val="single" w:sz="6" w:space="0" w:color="auto"/>
              <w:bottom w:val="single" w:sz="12" w:space="0" w:color="auto"/>
              <w:right w:val="single" w:sz="6" w:space="0" w:color="auto"/>
            </w:tcBorders>
          </w:tcPr>
          <w:p w:rsidR="00345534" w:rsidRPr="00987950" w:rsidRDefault="00345534" w:rsidP="00987950">
            <w:pPr>
              <w:keepNext/>
              <w:spacing w:before="120"/>
              <w:jc w:val="center"/>
              <w:rPr>
                <w:rFonts w:ascii="Arial" w:hAnsi="Arial"/>
                <w:sz w:val="20"/>
                <w:szCs w:val="20"/>
              </w:rPr>
            </w:pPr>
            <w:r w:rsidRPr="00987950">
              <w:rPr>
                <w:rFonts w:ascii="Arial" w:hAnsi="Arial"/>
                <w:sz w:val="20"/>
                <w:szCs w:val="20"/>
              </w:rPr>
              <w:t>Section</w:t>
            </w:r>
          </w:p>
        </w:tc>
        <w:tc>
          <w:tcPr>
            <w:tcW w:w="4193" w:type="dxa"/>
            <w:tcBorders>
              <w:top w:val="single" w:sz="12" w:space="0" w:color="auto"/>
              <w:left w:val="single" w:sz="6" w:space="0" w:color="auto"/>
              <w:bottom w:val="single" w:sz="12" w:space="0" w:color="auto"/>
              <w:right w:val="single" w:sz="6" w:space="0" w:color="auto"/>
            </w:tcBorders>
          </w:tcPr>
          <w:p w:rsidR="00345534" w:rsidRPr="00987950" w:rsidRDefault="00345534" w:rsidP="00987950">
            <w:pPr>
              <w:keepNext/>
              <w:spacing w:before="120"/>
              <w:jc w:val="center"/>
              <w:rPr>
                <w:rFonts w:ascii="Arial" w:hAnsi="Arial"/>
                <w:sz w:val="20"/>
                <w:szCs w:val="20"/>
              </w:rPr>
            </w:pPr>
            <w:r w:rsidRPr="00987950">
              <w:rPr>
                <w:rFonts w:ascii="Arial" w:hAnsi="Arial"/>
                <w:sz w:val="20"/>
                <w:szCs w:val="20"/>
              </w:rPr>
              <w:t>Description</w:t>
            </w:r>
          </w:p>
        </w:tc>
        <w:tc>
          <w:tcPr>
            <w:tcW w:w="3967" w:type="dxa"/>
            <w:tcBorders>
              <w:top w:val="single" w:sz="12" w:space="0" w:color="auto"/>
              <w:left w:val="single" w:sz="6" w:space="0" w:color="auto"/>
              <w:bottom w:val="single" w:sz="12" w:space="0" w:color="auto"/>
            </w:tcBorders>
          </w:tcPr>
          <w:p w:rsidR="00345534" w:rsidRPr="00987950" w:rsidRDefault="00345534" w:rsidP="00987950">
            <w:pPr>
              <w:keepNext/>
              <w:spacing w:before="120"/>
              <w:jc w:val="center"/>
              <w:rPr>
                <w:rFonts w:ascii="Arial" w:hAnsi="Arial"/>
                <w:sz w:val="20"/>
                <w:szCs w:val="20"/>
              </w:rPr>
            </w:pPr>
            <w:r w:rsidRPr="00987950">
              <w:rPr>
                <w:rFonts w:ascii="Arial" w:hAnsi="Arial"/>
                <w:sz w:val="20"/>
                <w:szCs w:val="20"/>
              </w:rPr>
              <w:t>Comments</w:t>
            </w:r>
          </w:p>
        </w:tc>
      </w:tr>
      <w:tr w:rsidR="00AA14B4" w:rsidRPr="00345534" w:rsidTr="001C50CE">
        <w:trPr>
          <w:cantSplit/>
          <w:trHeight w:val="1316"/>
          <w:tblHeader/>
        </w:trPr>
        <w:tc>
          <w:tcPr>
            <w:tcW w:w="560" w:type="dxa"/>
            <w:tcBorders>
              <w:top w:val="single" w:sz="12" w:space="0" w:color="auto"/>
            </w:tcBorders>
          </w:tcPr>
          <w:p w:rsidR="00AA14B4" w:rsidRPr="000C5A82" w:rsidRDefault="00AA14B4" w:rsidP="00987950">
            <w:pPr>
              <w:keepNext/>
              <w:spacing w:before="120" w:after="20"/>
              <w:jc w:val="center"/>
              <w:rPr>
                <w:rFonts w:ascii="Arial" w:hAnsi="Arial"/>
                <w:b w:val="0"/>
                <w:sz w:val="20"/>
                <w:szCs w:val="20"/>
              </w:rPr>
            </w:pPr>
            <w:r>
              <w:rPr>
                <w:rFonts w:ascii="Arial" w:hAnsi="Arial"/>
                <w:b w:val="0"/>
                <w:sz w:val="20"/>
                <w:szCs w:val="20"/>
              </w:rPr>
              <w:t>10</w:t>
            </w:r>
          </w:p>
        </w:tc>
        <w:tc>
          <w:tcPr>
            <w:tcW w:w="1000" w:type="dxa"/>
            <w:tcBorders>
              <w:top w:val="single" w:sz="12" w:space="0" w:color="auto"/>
            </w:tcBorders>
            <w:textDirection w:val="btLr"/>
            <w:vAlign w:val="center"/>
          </w:tcPr>
          <w:p w:rsidR="00AA14B4" w:rsidRPr="00987950" w:rsidRDefault="00AA14B4" w:rsidP="007B0727">
            <w:pPr>
              <w:spacing w:beforeLines="20" w:afterLines="20"/>
              <w:ind w:left="113" w:right="113"/>
              <w:jc w:val="center"/>
              <w:rPr>
                <w:rFonts w:ascii="Arial" w:hAnsi="Arial"/>
                <w:b w:val="0"/>
                <w:sz w:val="20"/>
                <w:szCs w:val="20"/>
              </w:rPr>
            </w:pPr>
            <w:r w:rsidRPr="00486576">
              <w:rPr>
                <w:rFonts w:ascii="Arial" w:hAnsi="Arial"/>
                <w:sz w:val="18"/>
                <w:szCs w:val="18"/>
              </w:rPr>
              <w:t>Socio Economic Aspects</w:t>
            </w:r>
          </w:p>
        </w:tc>
        <w:tc>
          <w:tcPr>
            <w:tcW w:w="4193" w:type="dxa"/>
            <w:tcBorders>
              <w:top w:val="single" w:sz="12" w:space="0" w:color="auto"/>
              <w:bottom w:val="nil"/>
            </w:tcBorders>
          </w:tcPr>
          <w:p w:rsidR="000D3CFE" w:rsidRPr="001C50CE" w:rsidRDefault="00AE77E8" w:rsidP="001C50CE">
            <w:pPr>
              <w:pStyle w:val="ListParagraph"/>
              <w:keepNext/>
              <w:numPr>
                <w:ilvl w:val="0"/>
                <w:numId w:val="41"/>
              </w:numPr>
              <w:spacing w:before="120" w:after="20"/>
              <w:rPr>
                <w:rFonts w:ascii="Arial" w:hAnsi="Arial"/>
                <w:b w:val="0"/>
                <w:sz w:val="18"/>
                <w:szCs w:val="18"/>
              </w:rPr>
            </w:pPr>
            <w:r w:rsidRPr="001C50CE">
              <w:rPr>
                <w:rFonts w:ascii="Arial" w:hAnsi="Arial"/>
                <w:b w:val="0"/>
                <w:sz w:val="18"/>
                <w:szCs w:val="18"/>
              </w:rPr>
              <w:t>Employment status</w:t>
            </w:r>
          </w:p>
          <w:p w:rsidR="000D3CFE" w:rsidRPr="001C50CE" w:rsidRDefault="00AE77E8" w:rsidP="001C50CE">
            <w:pPr>
              <w:pStyle w:val="ListParagraph"/>
              <w:keepNext/>
              <w:numPr>
                <w:ilvl w:val="0"/>
                <w:numId w:val="41"/>
              </w:numPr>
              <w:spacing w:before="120" w:after="20"/>
              <w:rPr>
                <w:rFonts w:ascii="Arial" w:hAnsi="Arial"/>
                <w:b w:val="0"/>
                <w:sz w:val="18"/>
                <w:szCs w:val="18"/>
              </w:rPr>
            </w:pPr>
            <w:r w:rsidRPr="001C50CE">
              <w:rPr>
                <w:rFonts w:ascii="Arial" w:hAnsi="Arial"/>
                <w:b w:val="0"/>
                <w:sz w:val="18"/>
                <w:szCs w:val="18"/>
              </w:rPr>
              <w:t>Skills Capacity</w:t>
            </w:r>
          </w:p>
          <w:p w:rsidR="000D3CFE" w:rsidRPr="001C50CE" w:rsidRDefault="00AE77E8" w:rsidP="001C50CE">
            <w:pPr>
              <w:pStyle w:val="ListParagraph"/>
              <w:keepNext/>
              <w:numPr>
                <w:ilvl w:val="0"/>
                <w:numId w:val="41"/>
              </w:numPr>
              <w:spacing w:before="120" w:after="20"/>
              <w:rPr>
                <w:rFonts w:ascii="Arial" w:hAnsi="Arial"/>
                <w:b w:val="0"/>
                <w:sz w:val="18"/>
                <w:szCs w:val="18"/>
              </w:rPr>
            </w:pPr>
            <w:r w:rsidRPr="001C50CE">
              <w:rPr>
                <w:rFonts w:ascii="Arial" w:hAnsi="Arial"/>
                <w:b w:val="0"/>
                <w:sz w:val="18"/>
                <w:szCs w:val="18"/>
              </w:rPr>
              <w:t>Training and transfer of skills</w:t>
            </w:r>
          </w:p>
        </w:tc>
        <w:tc>
          <w:tcPr>
            <w:tcW w:w="3967" w:type="dxa"/>
            <w:tcBorders>
              <w:top w:val="single" w:sz="12" w:space="0" w:color="auto"/>
              <w:bottom w:val="nil"/>
            </w:tcBorders>
          </w:tcPr>
          <w:p w:rsidR="00AA14B4" w:rsidRPr="00115253" w:rsidRDefault="00577F7F">
            <w:pPr>
              <w:keepNext/>
              <w:tabs>
                <w:tab w:val="left" w:pos="0"/>
              </w:tabs>
              <w:spacing w:before="120" w:after="20"/>
              <w:ind w:firstLine="32"/>
              <w:rPr>
                <w:rFonts w:ascii="Arial" w:hAnsi="Arial"/>
                <w:b w:val="0"/>
                <w:sz w:val="18"/>
                <w:szCs w:val="18"/>
              </w:rPr>
            </w:pPr>
            <w:r w:rsidRPr="00115253">
              <w:rPr>
                <w:rFonts w:ascii="Arial" w:hAnsi="Arial"/>
                <w:b w:val="0"/>
                <w:sz w:val="18"/>
                <w:szCs w:val="18"/>
              </w:rPr>
              <w:t>Address unemployment and poverty in South Africa, provides relief to the poor and unemployed</w:t>
            </w:r>
            <w:r w:rsidR="00F62B30">
              <w:rPr>
                <w:rFonts w:ascii="Arial" w:hAnsi="Arial"/>
                <w:b w:val="0"/>
                <w:sz w:val="18"/>
                <w:szCs w:val="18"/>
              </w:rPr>
              <w:t xml:space="preserve"> and support training initiatives</w:t>
            </w:r>
          </w:p>
          <w:p w:rsidR="00577F7F" w:rsidRPr="00115253" w:rsidRDefault="004025A4">
            <w:pPr>
              <w:keepNext/>
              <w:tabs>
                <w:tab w:val="left" w:pos="0"/>
              </w:tabs>
              <w:spacing w:before="120" w:after="20"/>
              <w:ind w:firstLine="32"/>
              <w:rPr>
                <w:rFonts w:ascii="Arial" w:hAnsi="Arial"/>
                <w:b w:val="0"/>
                <w:sz w:val="18"/>
                <w:szCs w:val="18"/>
              </w:rPr>
            </w:pPr>
            <w:r w:rsidRPr="00115253">
              <w:rPr>
                <w:rFonts w:ascii="Arial" w:hAnsi="Arial"/>
                <w:b w:val="0"/>
                <w:sz w:val="18"/>
                <w:szCs w:val="18"/>
              </w:rPr>
              <w:t>A</w:t>
            </w:r>
            <w:r w:rsidR="00577F7F" w:rsidRPr="00115253">
              <w:rPr>
                <w:rFonts w:ascii="Arial" w:hAnsi="Arial"/>
                <w:b w:val="0"/>
                <w:sz w:val="18"/>
                <w:szCs w:val="18"/>
              </w:rPr>
              <w:t>ddress the scarce and critical skills needed</w:t>
            </w:r>
            <w:r w:rsidR="00AE77E8" w:rsidRPr="001C50CE">
              <w:rPr>
                <w:rFonts w:ascii="Arial" w:hAnsi="Arial"/>
                <w:sz w:val="18"/>
                <w:szCs w:val="18"/>
              </w:rPr>
              <w:t xml:space="preserve"> </w:t>
            </w:r>
            <w:r w:rsidR="00AE77E8" w:rsidRPr="001C50CE">
              <w:rPr>
                <w:rFonts w:ascii="Arial" w:hAnsi="Arial"/>
                <w:b w:val="0"/>
                <w:sz w:val="18"/>
                <w:szCs w:val="18"/>
              </w:rPr>
              <w:t>and</w:t>
            </w:r>
            <w:r w:rsidR="00AE77E8" w:rsidRPr="001C50CE">
              <w:rPr>
                <w:sz w:val="18"/>
                <w:szCs w:val="18"/>
              </w:rPr>
              <w:t xml:space="preserve"> </w:t>
            </w:r>
            <w:r w:rsidR="00577F7F" w:rsidRPr="00115253">
              <w:rPr>
                <w:rFonts w:ascii="Arial" w:hAnsi="Arial"/>
                <w:b w:val="0"/>
                <w:sz w:val="18"/>
                <w:szCs w:val="18"/>
              </w:rPr>
              <w:t xml:space="preserve">transferring of skills, </w:t>
            </w:r>
          </w:p>
        </w:tc>
      </w:tr>
      <w:tr w:rsidR="00987950" w:rsidRPr="00345534" w:rsidTr="005B7670">
        <w:trPr>
          <w:cantSplit/>
          <w:tblHeader/>
        </w:trPr>
        <w:tc>
          <w:tcPr>
            <w:tcW w:w="560" w:type="dxa"/>
            <w:vMerge w:val="restart"/>
            <w:tcBorders>
              <w:top w:val="single" w:sz="12" w:space="0" w:color="auto"/>
            </w:tcBorders>
          </w:tcPr>
          <w:p w:rsidR="00987950" w:rsidRPr="000C5A82" w:rsidRDefault="00AD57E1" w:rsidP="00987950">
            <w:pPr>
              <w:keepNext/>
              <w:spacing w:before="120" w:after="20"/>
              <w:jc w:val="center"/>
              <w:rPr>
                <w:rFonts w:ascii="Arial" w:hAnsi="Arial"/>
                <w:b w:val="0"/>
                <w:sz w:val="20"/>
                <w:szCs w:val="20"/>
              </w:rPr>
            </w:pPr>
            <w:r>
              <w:rPr>
                <w:rFonts w:ascii="Arial" w:hAnsi="Arial"/>
                <w:b w:val="0"/>
                <w:sz w:val="20"/>
                <w:szCs w:val="20"/>
              </w:rPr>
              <w:t>11</w:t>
            </w:r>
            <w:r w:rsidR="00987950" w:rsidRPr="000C5A82">
              <w:rPr>
                <w:rFonts w:ascii="Arial" w:hAnsi="Arial"/>
                <w:b w:val="0"/>
                <w:sz w:val="20"/>
                <w:szCs w:val="20"/>
              </w:rPr>
              <w:t>.</w:t>
            </w:r>
          </w:p>
        </w:tc>
        <w:tc>
          <w:tcPr>
            <w:tcW w:w="1000" w:type="dxa"/>
            <w:vMerge w:val="restart"/>
            <w:tcBorders>
              <w:top w:val="single" w:sz="12" w:space="0" w:color="auto"/>
            </w:tcBorders>
            <w:textDirection w:val="btLr"/>
            <w:vAlign w:val="center"/>
          </w:tcPr>
          <w:p w:rsidR="00987950" w:rsidRPr="00987950" w:rsidRDefault="00987950" w:rsidP="007B0727">
            <w:pPr>
              <w:spacing w:beforeLines="20" w:afterLines="20"/>
              <w:ind w:left="113" w:right="113"/>
              <w:jc w:val="center"/>
              <w:rPr>
                <w:rFonts w:ascii="Arial" w:hAnsi="Arial"/>
                <w:sz w:val="20"/>
                <w:szCs w:val="20"/>
              </w:rPr>
            </w:pPr>
            <w:r w:rsidRPr="00486576">
              <w:rPr>
                <w:rFonts w:ascii="Arial" w:hAnsi="Arial"/>
                <w:sz w:val="18"/>
                <w:szCs w:val="18"/>
              </w:rPr>
              <w:t>List of drawings</w:t>
            </w:r>
          </w:p>
        </w:tc>
        <w:tc>
          <w:tcPr>
            <w:tcW w:w="4193" w:type="dxa"/>
            <w:tcBorders>
              <w:top w:val="single" w:sz="12" w:space="0" w:color="auto"/>
              <w:bottom w:val="nil"/>
            </w:tcBorders>
          </w:tcPr>
          <w:p w:rsidR="00987950" w:rsidRPr="00EC3FAC" w:rsidRDefault="00987950" w:rsidP="004957E9">
            <w:pPr>
              <w:keepNext/>
              <w:spacing w:before="120" w:after="20"/>
              <w:ind w:left="33"/>
              <w:rPr>
                <w:rFonts w:ascii="Arial" w:hAnsi="Arial"/>
                <w:b w:val="0"/>
                <w:sz w:val="18"/>
                <w:szCs w:val="18"/>
              </w:rPr>
            </w:pPr>
            <w:r w:rsidRPr="00EC3FAC">
              <w:rPr>
                <w:rFonts w:ascii="Arial" w:hAnsi="Arial"/>
                <w:b w:val="0"/>
                <w:sz w:val="18"/>
                <w:szCs w:val="18"/>
              </w:rPr>
              <w:t>Drawings to form part of the report include:</w:t>
            </w:r>
          </w:p>
        </w:tc>
        <w:tc>
          <w:tcPr>
            <w:tcW w:w="3967" w:type="dxa"/>
            <w:tcBorders>
              <w:top w:val="single" w:sz="12" w:space="0" w:color="auto"/>
              <w:bottom w:val="nil"/>
            </w:tcBorders>
          </w:tcPr>
          <w:p w:rsidR="00987950" w:rsidRPr="00EC3FAC" w:rsidRDefault="00987950" w:rsidP="004957E9">
            <w:pPr>
              <w:keepNext/>
              <w:tabs>
                <w:tab w:val="left" w:pos="0"/>
              </w:tabs>
              <w:spacing w:before="120" w:after="20"/>
              <w:ind w:firstLine="32"/>
              <w:rPr>
                <w:rFonts w:ascii="Arial" w:hAnsi="Arial"/>
                <w:b w:val="0"/>
                <w:sz w:val="18"/>
                <w:szCs w:val="18"/>
              </w:rPr>
            </w:pPr>
            <w:r w:rsidRPr="00EC3FAC">
              <w:rPr>
                <w:rFonts w:ascii="Arial" w:hAnsi="Arial"/>
                <w:b w:val="0"/>
                <w:sz w:val="18"/>
                <w:szCs w:val="18"/>
              </w:rPr>
              <w:t>Where available and applicable:</w:t>
            </w:r>
          </w:p>
        </w:tc>
      </w:tr>
      <w:tr w:rsidR="00987950" w:rsidRPr="00987950" w:rsidTr="005B7670">
        <w:trPr>
          <w:cantSplit/>
          <w:tblHeader/>
        </w:trPr>
        <w:tc>
          <w:tcPr>
            <w:tcW w:w="560" w:type="dxa"/>
            <w:vMerge/>
          </w:tcPr>
          <w:p w:rsidR="00987950" w:rsidRPr="00987950" w:rsidRDefault="00987950" w:rsidP="00987950">
            <w:pPr>
              <w:keepNext/>
              <w:spacing w:before="20" w:after="20"/>
              <w:jc w:val="center"/>
              <w:rPr>
                <w:rFonts w:ascii="Arial" w:hAnsi="Arial"/>
                <w:sz w:val="20"/>
                <w:szCs w:val="20"/>
              </w:rPr>
            </w:pPr>
          </w:p>
        </w:tc>
        <w:tc>
          <w:tcPr>
            <w:tcW w:w="1000" w:type="dxa"/>
            <w:vMerge/>
            <w:textDirection w:val="btLr"/>
            <w:vAlign w:val="center"/>
          </w:tcPr>
          <w:p w:rsidR="00987950" w:rsidRPr="00987950" w:rsidRDefault="00987950" w:rsidP="00987950">
            <w:pPr>
              <w:keepNext/>
              <w:spacing w:before="20" w:after="20"/>
              <w:ind w:left="113" w:right="113"/>
              <w:jc w:val="center"/>
              <w:rPr>
                <w:rFonts w:ascii="Arial" w:hAnsi="Arial"/>
                <w:sz w:val="20"/>
                <w:szCs w:val="20"/>
              </w:rPr>
            </w:pPr>
          </w:p>
        </w:tc>
        <w:tc>
          <w:tcPr>
            <w:tcW w:w="4193" w:type="dxa"/>
            <w:tcBorders>
              <w:top w:val="nil"/>
              <w:bottom w:val="nil"/>
            </w:tcBorders>
          </w:tcPr>
          <w:p w:rsidR="00987950" w:rsidRPr="00EC3FAC" w:rsidRDefault="00987950" w:rsidP="00987950">
            <w:pPr>
              <w:keepNext/>
              <w:spacing w:before="20" w:after="20"/>
              <w:ind w:left="33"/>
              <w:rPr>
                <w:rFonts w:ascii="Arial" w:hAnsi="Arial"/>
                <w:b w:val="0"/>
                <w:sz w:val="18"/>
                <w:szCs w:val="18"/>
              </w:rPr>
            </w:pPr>
            <w:r w:rsidRPr="00EC3FAC">
              <w:rPr>
                <w:rFonts w:ascii="Arial" w:hAnsi="Arial"/>
                <w:b w:val="0"/>
                <w:sz w:val="18"/>
                <w:szCs w:val="18"/>
              </w:rPr>
              <w:t>Location of:</w:t>
            </w:r>
          </w:p>
        </w:tc>
        <w:tc>
          <w:tcPr>
            <w:tcW w:w="3967" w:type="dxa"/>
            <w:tcBorders>
              <w:top w:val="nil"/>
              <w:bottom w:val="nil"/>
            </w:tcBorders>
          </w:tcPr>
          <w:p w:rsidR="00987950" w:rsidRPr="00EC3FAC" w:rsidRDefault="00987950" w:rsidP="007E3A05">
            <w:pPr>
              <w:pStyle w:val="BodyTextIndent3"/>
              <w:spacing w:line="240" w:lineRule="exact"/>
              <w:ind w:left="317"/>
              <w:jc w:val="left"/>
              <w:rPr>
                <w:b/>
                <w:sz w:val="18"/>
                <w:szCs w:val="18"/>
                <w:lang w:val="en-GB"/>
              </w:rPr>
            </w:pPr>
          </w:p>
        </w:tc>
      </w:tr>
      <w:tr w:rsidR="007E3A05" w:rsidRPr="00987950" w:rsidTr="005B7670">
        <w:trPr>
          <w:cantSplit/>
          <w:tblHeader/>
        </w:trPr>
        <w:tc>
          <w:tcPr>
            <w:tcW w:w="560" w:type="dxa"/>
            <w:vMerge/>
          </w:tcPr>
          <w:p w:rsidR="007E3A05" w:rsidRPr="00987950" w:rsidRDefault="007E3A05" w:rsidP="00987950">
            <w:pPr>
              <w:keepNext/>
              <w:spacing w:before="20" w:after="20"/>
              <w:jc w:val="center"/>
              <w:rPr>
                <w:rFonts w:ascii="Arial" w:hAnsi="Arial"/>
                <w:sz w:val="20"/>
                <w:szCs w:val="20"/>
              </w:rPr>
            </w:pPr>
          </w:p>
        </w:tc>
        <w:tc>
          <w:tcPr>
            <w:tcW w:w="1000" w:type="dxa"/>
            <w:vMerge/>
            <w:textDirection w:val="btLr"/>
            <w:vAlign w:val="center"/>
          </w:tcPr>
          <w:p w:rsidR="007E3A05" w:rsidRPr="00987950" w:rsidRDefault="007E3A05" w:rsidP="00987950">
            <w:pPr>
              <w:keepNext/>
              <w:spacing w:before="20" w:after="20"/>
              <w:ind w:left="113" w:right="113"/>
              <w:jc w:val="center"/>
              <w:rPr>
                <w:rFonts w:ascii="Arial" w:hAnsi="Arial"/>
                <w:sz w:val="20"/>
                <w:szCs w:val="20"/>
              </w:rPr>
            </w:pPr>
          </w:p>
        </w:tc>
        <w:tc>
          <w:tcPr>
            <w:tcW w:w="4193" w:type="dxa"/>
            <w:tcBorders>
              <w:top w:val="nil"/>
              <w:bottom w:val="nil"/>
            </w:tcBorders>
          </w:tcPr>
          <w:p w:rsidR="007E3A05" w:rsidRPr="00887A52" w:rsidRDefault="007E3A05" w:rsidP="001D6E37">
            <w:pPr>
              <w:pStyle w:val="BodyTextIndent2"/>
              <w:numPr>
                <w:ilvl w:val="0"/>
                <w:numId w:val="20"/>
              </w:numPr>
              <w:ind w:left="318" w:hanging="284"/>
              <w:jc w:val="left"/>
              <w:rPr>
                <w:szCs w:val="20"/>
                <w:lang w:val="en-GB"/>
              </w:rPr>
            </w:pPr>
            <w:r w:rsidRPr="00887A52">
              <w:rPr>
                <w:szCs w:val="20"/>
                <w:lang w:val="en-GB"/>
              </w:rPr>
              <w:t>Flood line</w:t>
            </w:r>
          </w:p>
        </w:tc>
        <w:tc>
          <w:tcPr>
            <w:tcW w:w="3967" w:type="dxa"/>
            <w:vMerge w:val="restart"/>
            <w:tcBorders>
              <w:top w:val="nil"/>
            </w:tcBorders>
          </w:tcPr>
          <w:p w:rsidR="007E3A05" w:rsidRPr="00887A52" w:rsidRDefault="007E3A05" w:rsidP="001D6E37">
            <w:pPr>
              <w:pStyle w:val="BodyTextIndent2"/>
              <w:numPr>
                <w:ilvl w:val="0"/>
                <w:numId w:val="20"/>
              </w:numPr>
              <w:ind w:left="318" w:hanging="284"/>
              <w:jc w:val="left"/>
              <w:rPr>
                <w:szCs w:val="20"/>
                <w:lang w:val="en-GB"/>
              </w:rPr>
            </w:pPr>
            <w:r w:rsidRPr="00887A52">
              <w:rPr>
                <w:szCs w:val="20"/>
                <w:lang w:val="en-GB"/>
              </w:rPr>
              <w:t>The consultant will conduct a search for, obtain, investigate and collate available data, drawings and plans impacting on the works</w:t>
            </w:r>
          </w:p>
          <w:p w:rsidR="007E3A05" w:rsidRPr="00887A52" w:rsidRDefault="007E3A05" w:rsidP="001D6E37">
            <w:pPr>
              <w:pStyle w:val="BodyTextIndent2"/>
              <w:numPr>
                <w:ilvl w:val="0"/>
                <w:numId w:val="20"/>
              </w:numPr>
              <w:ind w:left="318" w:hanging="284"/>
              <w:jc w:val="left"/>
              <w:rPr>
                <w:szCs w:val="20"/>
                <w:lang w:val="en-GB"/>
              </w:rPr>
            </w:pPr>
            <w:r w:rsidRPr="00887A52">
              <w:rPr>
                <w:szCs w:val="20"/>
                <w:lang w:val="en-GB"/>
              </w:rPr>
              <w:t>Actual drawings can be bound in separate volume</w:t>
            </w:r>
          </w:p>
        </w:tc>
      </w:tr>
      <w:tr w:rsidR="007E3A05" w:rsidRPr="00987950" w:rsidTr="005B7670">
        <w:trPr>
          <w:cantSplit/>
          <w:tblHeader/>
        </w:trPr>
        <w:tc>
          <w:tcPr>
            <w:tcW w:w="560" w:type="dxa"/>
            <w:vMerge/>
          </w:tcPr>
          <w:p w:rsidR="007E3A05" w:rsidRPr="00987950" w:rsidRDefault="007E3A05" w:rsidP="00987950">
            <w:pPr>
              <w:keepNext/>
              <w:spacing w:before="20" w:after="20"/>
              <w:jc w:val="center"/>
              <w:rPr>
                <w:rFonts w:ascii="Arial" w:hAnsi="Arial"/>
                <w:sz w:val="20"/>
                <w:szCs w:val="20"/>
              </w:rPr>
            </w:pPr>
          </w:p>
        </w:tc>
        <w:tc>
          <w:tcPr>
            <w:tcW w:w="1000" w:type="dxa"/>
            <w:vMerge/>
            <w:textDirection w:val="btLr"/>
            <w:vAlign w:val="center"/>
          </w:tcPr>
          <w:p w:rsidR="007E3A05" w:rsidRPr="00987950" w:rsidRDefault="007E3A05" w:rsidP="00987950">
            <w:pPr>
              <w:keepNext/>
              <w:spacing w:before="20" w:after="20"/>
              <w:ind w:left="113" w:right="113"/>
              <w:jc w:val="center"/>
              <w:rPr>
                <w:rFonts w:ascii="Arial" w:hAnsi="Arial"/>
                <w:sz w:val="20"/>
                <w:szCs w:val="20"/>
              </w:rPr>
            </w:pPr>
          </w:p>
        </w:tc>
        <w:tc>
          <w:tcPr>
            <w:tcW w:w="4193" w:type="dxa"/>
            <w:tcBorders>
              <w:top w:val="nil"/>
              <w:bottom w:val="nil"/>
            </w:tcBorders>
          </w:tcPr>
          <w:p w:rsidR="007E3A05" w:rsidRPr="00887A52" w:rsidRDefault="007E3A05" w:rsidP="001D6E37">
            <w:pPr>
              <w:pStyle w:val="BodyTextIndent2"/>
              <w:numPr>
                <w:ilvl w:val="0"/>
                <w:numId w:val="20"/>
              </w:numPr>
              <w:ind w:left="318" w:hanging="284"/>
              <w:jc w:val="left"/>
              <w:rPr>
                <w:szCs w:val="20"/>
                <w:lang w:val="en-GB"/>
              </w:rPr>
            </w:pPr>
            <w:r w:rsidRPr="00887A52">
              <w:rPr>
                <w:szCs w:val="20"/>
                <w:lang w:val="en-GB"/>
              </w:rPr>
              <w:t>Servitudes and way leaves</w:t>
            </w:r>
          </w:p>
        </w:tc>
        <w:tc>
          <w:tcPr>
            <w:tcW w:w="3967" w:type="dxa"/>
            <w:vMerge/>
          </w:tcPr>
          <w:p w:rsidR="007E3A05" w:rsidRPr="00887A52" w:rsidRDefault="007E3A05" w:rsidP="001D6E37">
            <w:pPr>
              <w:pStyle w:val="BodyTextIndent2"/>
              <w:numPr>
                <w:ilvl w:val="0"/>
                <w:numId w:val="20"/>
              </w:numPr>
              <w:ind w:left="318" w:hanging="284"/>
              <w:jc w:val="left"/>
              <w:rPr>
                <w:szCs w:val="20"/>
                <w:lang w:val="en-GB"/>
              </w:rPr>
            </w:pPr>
          </w:p>
        </w:tc>
      </w:tr>
      <w:tr w:rsidR="007E3A05" w:rsidRPr="00987950" w:rsidTr="005B7670">
        <w:trPr>
          <w:cantSplit/>
          <w:tblHeader/>
        </w:trPr>
        <w:tc>
          <w:tcPr>
            <w:tcW w:w="560" w:type="dxa"/>
            <w:vMerge/>
          </w:tcPr>
          <w:p w:rsidR="007E3A05" w:rsidRPr="00987950" w:rsidRDefault="007E3A05" w:rsidP="00987950">
            <w:pPr>
              <w:keepNext/>
              <w:spacing w:before="20" w:after="20"/>
              <w:jc w:val="center"/>
              <w:rPr>
                <w:rFonts w:ascii="Arial" w:hAnsi="Arial"/>
                <w:sz w:val="20"/>
                <w:szCs w:val="20"/>
              </w:rPr>
            </w:pPr>
          </w:p>
        </w:tc>
        <w:tc>
          <w:tcPr>
            <w:tcW w:w="1000" w:type="dxa"/>
            <w:vMerge/>
            <w:textDirection w:val="btLr"/>
            <w:vAlign w:val="center"/>
          </w:tcPr>
          <w:p w:rsidR="007E3A05" w:rsidRPr="00987950" w:rsidRDefault="007E3A05" w:rsidP="00987950">
            <w:pPr>
              <w:keepNext/>
              <w:spacing w:before="20" w:after="20"/>
              <w:ind w:left="113" w:right="113"/>
              <w:jc w:val="center"/>
              <w:rPr>
                <w:rFonts w:ascii="Arial" w:hAnsi="Arial"/>
                <w:sz w:val="20"/>
                <w:szCs w:val="20"/>
              </w:rPr>
            </w:pPr>
          </w:p>
        </w:tc>
        <w:tc>
          <w:tcPr>
            <w:tcW w:w="4193" w:type="dxa"/>
            <w:tcBorders>
              <w:top w:val="nil"/>
              <w:bottom w:val="nil"/>
            </w:tcBorders>
          </w:tcPr>
          <w:p w:rsidR="007E3A05" w:rsidRPr="00887A52" w:rsidRDefault="007E3A05" w:rsidP="001D6E37">
            <w:pPr>
              <w:pStyle w:val="BodyTextIndent2"/>
              <w:numPr>
                <w:ilvl w:val="0"/>
                <w:numId w:val="20"/>
              </w:numPr>
              <w:ind w:left="318" w:hanging="284"/>
              <w:jc w:val="left"/>
              <w:rPr>
                <w:szCs w:val="20"/>
                <w:lang w:val="en-GB"/>
              </w:rPr>
            </w:pPr>
            <w:r w:rsidRPr="00887A52">
              <w:rPr>
                <w:szCs w:val="20"/>
                <w:lang w:val="en-GB"/>
              </w:rPr>
              <w:t>Possible local authority connection points</w:t>
            </w:r>
          </w:p>
        </w:tc>
        <w:tc>
          <w:tcPr>
            <w:tcW w:w="3967" w:type="dxa"/>
            <w:vMerge/>
          </w:tcPr>
          <w:p w:rsidR="007E3A05" w:rsidRPr="00887A52" w:rsidRDefault="007E3A05" w:rsidP="001D6E37">
            <w:pPr>
              <w:pStyle w:val="BodyTextIndent2"/>
              <w:numPr>
                <w:ilvl w:val="0"/>
                <w:numId w:val="20"/>
              </w:numPr>
              <w:ind w:left="318" w:hanging="284"/>
              <w:jc w:val="left"/>
              <w:rPr>
                <w:szCs w:val="20"/>
                <w:lang w:val="en-GB"/>
              </w:rPr>
            </w:pPr>
          </w:p>
        </w:tc>
      </w:tr>
      <w:tr w:rsidR="007E3A05" w:rsidRPr="00987950" w:rsidTr="005B7670">
        <w:trPr>
          <w:cantSplit/>
          <w:tblHeader/>
        </w:trPr>
        <w:tc>
          <w:tcPr>
            <w:tcW w:w="560" w:type="dxa"/>
            <w:vMerge/>
          </w:tcPr>
          <w:p w:rsidR="007E3A05" w:rsidRPr="00987950" w:rsidRDefault="007E3A05" w:rsidP="00987950">
            <w:pPr>
              <w:keepNext/>
              <w:spacing w:before="20" w:after="20"/>
              <w:jc w:val="center"/>
              <w:rPr>
                <w:rFonts w:ascii="Arial" w:hAnsi="Arial"/>
                <w:sz w:val="20"/>
                <w:szCs w:val="20"/>
              </w:rPr>
            </w:pPr>
          </w:p>
        </w:tc>
        <w:tc>
          <w:tcPr>
            <w:tcW w:w="1000" w:type="dxa"/>
            <w:vMerge/>
            <w:textDirection w:val="btLr"/>
            <w:vAlign w:val="center"/>
          </w:tcPr>
          <w:p w:rsidR="007E3A05" w:rsidRPr="00987950" w:rsidRDefault="007E3A05" w:rsidP="00987950">
            <w:pPr>
              <w:keepNext/>
              <w:spacing w:before="20" w:after="20"/>
              <w:ind w:left="113" w:right="113"/>
              <w:jc w:val="center"/>
              <w:rPr>
                <w:rFonts w:ascii="Arial" w:hAnsi="Arial"/>
                <w:sz w:val="20"/>
                <w:szCs w:val="20"/>
              </w:rPr>
            </w:pPr>
          </w:p>
        </w:tc>
        <w:tc>
          <w:tcPr>
            <w:tcW w:w="4193" w:type="dxa"/>
            <w:tcBorders>
              <w:top w:val="nil"/>
              <w:bottom w:val="nil"/>
            </w:tcBorders>
          </w:tcPr>
          <w:p w:rsidR="007E3A05" w:rsidRPr="00887A52" w:rsidRDefault="007E3A05" w:rsidP="001D6E37">
            <w:pPr>
              <w:pStyle w:val="BodyTextIndent2"/>
              <w:numPr>
                <w:ilvl w:val="0"/>
                <w:numId w:val="20"/>
              </w:numPr>
              <w:ind w:left="318" w:hanging="284"/>
              <w:jc w:val="left"/>
              <w:rPr>
                <w:szCs w:val="20"/>
                <w:lang w:val="en-GB"/>
              </w:rPr>
            </w:pPr>
            <w:r w:rsidRPr="00887A52">
              <w:rPr>
                <w:szCs w:val="20"/>
                <w:lang w:val="en-GB"/>
              </w:rPr>
              <w:t>Wate</w:t>
            </w:r>
            <w:r w:rsidR="002E0A7F">
              <w:rPr>
                <w:szCs w:val="20"/>
                <w:lang w:val="en-GB"/>
              </w:rPr>
              <w:t xml:space="preserve">r source and sewerage and storm </w:t>
            </w:r>
            <w:r w:rsidRPr="00887A52">
              <w:rPr>
                <w:szCs w:val="20"/>
                <w:lang w:val="en-GB"/>
              </w:rPr>
              <w:t>water  discharge points (if not from local authority</w:t>
            </w:r>
            <w:r w:rsidR="002E0A7F">
              <w:rPr>
                <w:szCs w:val="20"/>
                <w:lang w:val="en-GB"/>
              </w:rPr>
              <w:t>)</w:t>
            </w:r>
          </w:p>
        </w:tc>
        <w:tc>
          <w:tcPr>
            <w:tcW w:w="3967" w:type="dxa"/>
            <w:vMerge/>
          </w:tcPr>
          <w:p w:rsidR="007E3A05" w:rsidRPr="00887A52" w:rsidRDefault="007E3A05" w:rsidP="001D6E37">
            <w:pPr>
              <w:pStyle w:val="BodyTextIndent2"/>
              <w:numPr>
                <w:ilvl w:val="0"/>
                <w:numId w:val="20"/>
              </w:numPr>
              <w:ind w:left="318" w:hanging="284"/>
              <w:jc w:val="left"/>
              <w:rPr>
                <w:szCs w:val="20"/>
                <w:lang w:val="en-GB"/>
              </w:rPr>
            </w:pPr>
          </w:p>
        </w:tc>
      </w:tr>
      <w:tr w:rsidR="007E3A05" w:rsidRPr="00987950" w:rsidTr="005B7670">
        <w:trPr>
          <w:cantSplit/>
          <w:tblHeader/>
        </w:trPr>
        <w:tc>
          <w:tcPr>
            <w:tcW w:w="560" w:type="dxa"/>
            <w:vMerge/>
          </w:tcPr>
          <w:p w:rsidR="007E3A05" w:rsidRPr="00987950" w:rsidRDefault="007E3A05" w:rsidP="00987950">
            <w:pPr>
              <w:keepNext/>
              <w:spacing w:before="20" w:after="20"/>
              <w:jc w:val="center"/>
              <w:rPr>
                <w:rFonts w:ascii="Arial" w:hAnsi="Arial"/>
                <w:sz w:val="20"/>
                <w:szCs w:val="20"/>
              </w:rPr>
            </w:pPr>
          </w:p>
        </w:tc>
        <w:tc>
          <w:tcPr>
            <w:tcW w:w="1000" w:type="dxa"/>
            <w:vMerge/>
            <w:textDirection w:val="btLr"/>
            <w:vAlign w:val="center"/>
          </w:tcPr>
          <w:p w:rsidR="007E3A05" w:rsidRPr="00987950" w:rsidRDefault="007E3A05" w:rsidP="00987950">
            <w:pPr>
              <w:keepNext/>
              <w:spacing w:before="20" w:after="20"/>
              <w:ind w:left="113" w:right="113"/>
              <w:jc w:val="center"/>
              <w:rPr>
                <w:rFonts w:ascii="Arial" w:hAnsi="Arial"/>
                <w:sz w:val="20"/>
                <w:szCs w:val="20"/>
              </w:rPr>
            </w:pPr>
          </w:p>
        </w:tc>
        <w:tc>
          <w:tcPr>
            <w:tcW w:w="4193" w:type="dxa"/>
            <w:tcBorders>
              <w:top w:val="nil"/>
              <w:bottom w:val="nil"/>
            </w:tcBorders>
          </w:tcPr>
          <w:p w:rsidR="007E3A05" w:rsidRPr="00887A52" w:rsidRDefault="007E3A05" w:rsidP="001D6E37">
            <w:pPr>
              <w:pStyle w:val="BodyTextIndent2"/>
              <w:numPr>
                <w:ilvl w:val="0"/>
                <w:numId w:val="20"/>
              </w:numPr>
              <w:ind w:left="318" w:hanging="284"/>
              <w:jc w:val="left"/>
              <w:rPr>
                <w:szCs w:val="20"/>
                <w:lang w:val="en-GB"/>
              </w:rPr>
            </w:pPr>
            <w:r w:rsidRPr="00887A52">
              <w:rPr>
                <w:szCs w:val="20"/>
                <w:lang w:val="en-GB"/>
              </w:rPr>
              <w:t>Vehicular access</w:t>
            </w:r>
          </w:p>
        </w:tc>
        <w:tc>
          <w:tcPr>
            <w:tcW w:w="3967" w:type="dxa"/>
            <w:vMerge/>
            <w:tcBorders>
              <w:bottom w:val="nil"/>
            </w:tcBorders>
          </w:tcPr>
          <w:p w:rsidR="007E3A05" w:rsidRPr="00887A52" w:rsidRDefault="007E3A05" w:rsidP="001D6E37">
            <w:pPr>
              <w:pStyle w:val="BodyTextIndent2"/>
              <w:numPr>
                <w:ilvl w:val="0"/>
                <w:numId w:val="20"/>
              </w:numPr>
              <w:ind w:left="318" w:hanging="284"/>
              <w:jc w:val="left"/>
              <w:rPr>
                <w:szCs w:val="20"/>
                <w:lang w:val="en-GB"/>
              </w:rPr>
            </w:pPr>
          </w:p>
        </w:tc>
      </w:tr>
      <w:tr w:rsidR="0064329B" w:rsidRPr="00987950" w:rsidTr="0064329B">
        <w:trPr>
          <w:cantSplit/>
          <w:tblHeader/>
        </w:trPr>
        <w:tc>
          <w:tcPr>
            <w:tcW w:w="560" w:type="dxa"/>
            <w:vMerge/>
          </w:tcPr>
          <w:p w:rsidR="0064329B" w:rsidRPr="00987950" w:rsidRDefault="0064329B" w:rsidP="00987950">
            <w:pPr>
              <w:keepNext/>
              <w:spacing w:before="20" w:after="20"/>
              <w:jc w:val="center"/>
              <w:rPr>
                <w:rFonts w:ascii="Arial" w:hAnsi="Arial"/>
                <w:sz w:val="20"/>
                <w:szCs w:val="20"/>
              </w:rPr>
            </w:pPr>
          </w:p>
        </w:tc>
        <w:tc>
          <w:tcPr>
            <w:tcW w:w="1000" w:type="dxa"/>
            <w:vMerge/>
            <w:textDirection w:val="btLr"/>
            <w:vAlign w:val="center"/>
          </w:tcPr>
          <w:p w:rsidR="0064329B" w:rsidRPr="00987950" w:rsidRDefault="0064329B" w:rsidP="00987950">
            <w:pPr>
              <w:keepNext/>
              <w:spacing w:before="20" w:after="20"/>
              <w:ind w:left="113" w:right="113"/>
              <w:jc w:val="center"/>
              <w:rPr>
                <w:rFonts w:ascii="Arial" w:hAnsi="Arial"/>
                <w:sz w:val="20"/>
                <w:szCs w:val="20"/>
              </w:rPr>
            </w:pPr>
          </w:p>
        </w:tc>
        <w:tc>
          <w:tcPr>
            <w:tcW w:w="4193" w:type="dxa"/>
            <w:tcBorders>
              <w:top w:val="nil"/>
              <w:bottom w:val="nil"/>
            </w:tcBorders>
          </w:tcPr>
          <w:p w:rsidR="000D3CFE" w:rsidRDefault="0064329B" w:rsidP="001C50CE">
            <w:pPr>
              <w:pStyle w:val="BodyTextIndent3"/>
              <w:spacing w:line="240" w:lineRule="exact"/>
              <w:ind w:left="312" w:hanging="312"/>
              <w:jc w:val="left"/>
              <w:rPr>
                <w:b/>
                <w:sz w:val="18"/>
                <w:szCs w:val="18"/>
                <w:lang w:val="en-GB"/>
              </w:rPr>
            </w:pPr>
            <w:r w:rsidRPr="00EC3FAC">
              <w:rPr>
                <w:sz w:val="18"/>
                <w:szCs w:val="18"/>
                <w:lang w:val="en-GB"/>
              </w:rPr>
              <w:t>Possible locations for:</w:t>
            </w:r>
          </w:p>
        </w:tc>
        <w:tc>
          <w:tcPr>
            <w:tcW w:w="3967" w:type="dxa"/>
            <w:tcBorders>
              <w:top w:val="nil"/>
              <w:bottom w:val="nil"/>
            </w:tcBorders>
          </w:tcPr>
          <w:p w:rsidR="0064329B" w:rsidRPr="00887A52" w:rsidRDefault="0064329B" w:rsidP="0064329B">
            <w:pPr>
              <w:pStyle w:val="BodyTextIndent2"/>
              <w:numPr>
                <w:ilvl w:val="0"/>
                <w:numId w:val="0"/>
              </w:numPr>
              <w:ind w:left="318"/>
              <w:jc w:val="left"/>
              <w:rPr>
                <w:szCs w:val="20"/>
                <w:lang w:val="en-GB"/>
              </w:rPr>
            </w:pPr>
          </w:p>
        </w:tc>
      </w:tr>
      <w:tr w:rsidR="0064329B" w:rsidRPr="00987950" w:rsidTr="0064329B">
        <w:trPr>
          <w:cantSplit/>
          <w:tblHeader/>
        </w:trPr>
        <w:tc>
          <w:tcPr>
            <w:tcW w:w="560" w:type="dxa"/>
            <w:vMerge/>
          </w:tcPr>
          <w:p w:rsidR="0064329B" w:rsidRPr="00987950" w:rsidRDefault="0064329B" w:rsidP="00987950">
            <w:pPr>
              <w:keepNext/>
              <w:spacing w:before="20" w:after="20"/>
              <w:jc w:val="center"/>
              <w:rPr>
                <w:rFonts w:ascii="Arial" w:hAnsi="Arial"/>
                <w:sz w:val="20"/>
                <w:szCs w:val="20"/>
              </w:rPr>
            </w:pPr>
          </w:p>
        </w:tc>
        <w:tc>
          <w:tcPr>
            <w:tcW w:w="1000" w:type="dxa"/>
            <w:vMerge/>
            <w:textDirection w:val="btLr"/>
            <w:vAlign w:val="center"/>
          </w:tcPr>
          <w:p w:rsidR="0064329B" w:rsidRPr="00987950" w:rsidRDefault="0064329B" w:rsidP="00987950">
            <w:pPr>
              <w:keepNext/>
              <w:spacing w:before="20" w:after="20"/>
              <w:ind w:left="113" w:right="113"/>
              <w:jc w:val="center"/>
              <w:rPr>
                <w:rFonts w:ascii="Arial" w:hAnsi="Arial"/>
                <w:sz w:val="20"/>
                <w:szCs w:val="20"/>
              </w:rPr>
            </w:pPr>
          </w:p>
        </w:tc>
        <w:tc>
          <w:tcPr>
            <w:tcW w:w="4193" w:type="dxa"/>
            <w:tcBorders>
              <w:top w:val="nil"/>
              <w:bottom w:val="nil"/>
            </w:tcBorders>
          </w:tcPr>
          <w:p w:rsidR="0064329B" w:rsidRPr="00887A52" w:rsidRDefault="0064329B" w:rsidP="001D6E37">
            <w:pPr>
              <w:pStyle w:val="BodyTextIndent2"/>
              <w:numPr>
                <w:ilvl w:val="0"/>
                <w:numId w:val="20"/>
              </w:numPr>
              <w:ind w:left="318" w:hanging="284"/>
              <w:jc w:val="left"/>
              <w:rPr>
                <w:szCs w:val="20"/>
                <w:lang w:val="en-GB"/>
              </w:rPr>
            </w:pPr>
            <w:r w:rsidRPr="00887A52">
              <w:rPr>
                <w:szCs w:val="20"/>
                <w:lang w:val="en-GB"/>
              </w:rPr>
              <w:t>Water and sewerage treatment works</w:t>
            </w:r>
          </w:p>
        </w:tc>
        <w:tc>
          <w:tcPr>
            <w:tcW w:w="3967" w:type="dxa"/>
            <w:tcBorders>
              <w:top w:val="nil"/>
              <w:bottom w:val="nil"/>
            </w:tcBorders>
          </w:tcPr>
          <w:p w:rsidR="0064329B" w:rsidRPr="00887A52" w:rsidRDefault="0064329B" w:rsidP="007F551E">
            <w:pPr>
              <w:pStyle w:val="BodyTextIndent2"/>
              <w:numPr>
                <w:ilvl w:val="0"/>
                <w:numId w:val="20"/>
              </w:numPr>
              <w:ind w:left="318" w:hanging="284"/>
              <w:jc w:val="left"/>
              <w:rPr>
                <w:szCs w:val="20"/>
                <w:lang w:val="en-GB"/>
              </w:rPr>
            </w:pPr>
            <w:r w:rsidRPr="00887A52">
              <w:rPr>
                <w:szCs w:val="20"/>
                <w:lang w:val="en-GB"/>
              </w:rPr>
              <w:t>Take due cognizance of dolomite</w:t>
            </w:r>
          </w:p>
        </w:tc>
      </w:tr>
      <w:tr w:rsidR="0064329B" w:rsidRPr="00987950" w:rsidTr="0064329B">
        <w:trPr>
          <w:cantSplit/>
          <w:tblHeader/>
        </w:trPr>
        <w:tc>
          <w:tcPr>
            <w:tcW w:w="560" w:type="dxa"/>
            <w:vMerge/>
          </w:tcPr>
          <w:p w:rsidR="0064329B" w:rsidRPr="00987950" w:rsidRDefault="0064329B" w:rsidP="00987950">
            <w:pPr>
              <w:keepNext/>
              <w:spacing w:before="20" w:after="20"/>
              <w:jc w:val="center"/>
              <w:rPr>
                <w:rFonts w:ascii="Arial" w:hAnsi="Arial"/>
                <w:sz w:val="20"/>
                <w:szCs w:val="20"/>
              </w:rPr>
            </w:pPr>
          </w:p>
        </w:tc>
        <w:tc>
          <w:tcPr>
            <w:tcW w:w="1000" w:type="dxa"/>
            <w:vMerge/>
            <w:textDirection w:val="btLr"/>
            <w:vAlign w:val="center"/>
          </w:tcPr>
          <w:p w:rsidR="0064329B" w:rsidRPr="00987950" w:rsidRDefault="0064329B" w:rsidP="00987950">
            <w:pPr>
              <w:keepNext/>
              <w:spacing w:before="20" w:after="20"/>
              <w:ind w:left="113" w:right="113"/>
              <w:jc w:val="center"/>
              <w:rPr>
                <w:rFonts w:ascii="Arial" w:hAnsi="Arial"/>
                <w:sz w:val="20"/>
                <w:szCs w:val="20"/>
              </w:rPr>
            </w:pPr>
          </w:p>
        </w:tc>
        <w:tc>
          <w:tcPr>
            <w:tcW w:w="4193" w:type="dxa"/>
            <w:tcBorders>
              <w:top w:val="nil"/>
              <w:bottom w:val="nil"/>
            </w:tcBorders>
          </w:tcPr>
          <w:p w:rsidR="000D3CFE" w:rsidRDefault="0064329B" w:rsidP="001C50CE">
            <w:pPr>
              <w:keepNext/>
              <w:spacing w:before="20" w:after="20"/>
              <w:ind w:left="312" w:hanging="279"/>
              <w:rPr>
                <w:rFonts w:ascii="Arial" w:hAnsi="Arial"/>
                <w:b w:val="0"/>
                <w:sz w:val="18"/>
                <w:szCs w:val="18"/>
              </w:rPr>
            </w:pPr>
            <w:r w:rsidRPr="0064329B">
              <w:rPr>
                <w:rFonts w:ascii="Arial" w:hAnsi="Arial"/>
                <w:b w:val="0"/>
                <w:sz w:val="18"/>
                <w:szCs w:val="18"/>
              </w:rPr>
              <w:t>Atten</w:t>
            </w:r>
            <w:r w:rsidR="002E0A7F">
              <w:rPr>
                <w:rFonts w:ascii="Arial" w:hAnsi="Arial"/>
                <w:b w:val="0"/>
                <w:sz w:val="18"/>
                <w:szCs w:val="18"/>
              </w:rPr>
              <w:t xml:space="preserve">uation retention dams for storm </w:t>
            </w:r>
            <w:r w:rsidRPr="0064329B">
              <w:rPr>
                <w:rFonts w:ascii="Arial" w:hAnsi="Arial"/>
                <w:b w:val="0"/>
                <w:sz w:val="18"/>
                <w:szCs w:val="18"/>
              </w:rPr>
              <w:t>water</w:t>
            </w:r>
          </w:p>
        </w:tc>
        <w:tc>
          <w:tcPr>
            <w:tcW w:w="3967" w:type="dxa"/>
            <w:tcBorders>
              <w:top w:val="nil"/>
              <w:bottom w:val="nil"/>
            </w:tcBorders>
          </w:tcPr>
          <w:p w:rsidR="0064329B" w:rsidRPr="00987950" w:rsidRDefault="0064329B" w:rsidP="00987950">
            <w:pPr>
              <w:keepNext/>
              <w:tabs>
                <w:tab w:val="left" w:pos="0"/>
              </w:tabs>
              <w:spacing w:before="20" w:after="20"/>
              <w:ind w:firstLine="32"/>
              <w:rPr>
                <w:rFonts w:ascii="Arial" w:hAnsi="Arial"/>
                <w:b w:val="0"/>
                <w:sz w:val="20"/>
                <w:szCs w:val="20"/>
              </w:rPr>
            </w:pPr>
          </w:p>
        </w:tc>
      </w:tr>
      <w:tr w:rsidR="0064329B" w:rsidRPr="00987950" w:rsidTr="0064329B">
        <w:trPr>
          <w:cantSplit/>
          <w:tblHeader/>
        </w:trPr>
        <w:tc>
          <w:tcPr>
            <w:tcW w:w="560" w:type="dxa"/>
            <w:vMerge/>
          </w:tcPr>
          <w:p w:rsidR="0064329B" w:rsidRPr="00987950" w:rsidRDefault="0064329B" w:rsidP="00987950">
            <w:pPr>
              <w:keepNext/>
              <w:spacing w:before="20" w:after="20"/>
              <w:jc w:val="center"/>
              <w:rPr>
                <w:rFonts w:ascii="Arial" w:hAnsi="Arial"/>
                <w:sz w:val="20"/>
                <w:szCs w:val="20"/>
              </w:rPr>
            </w:pPr>
          </w:p>
        </w:tc>
        <w:tc>
          <w:tcPr>
            <w:tcW w:w="1000" w:type="dxa"/>
            <w:vMerge/>
            <w:textDirection w:val="btLr"/>
            <w:vAlign w:val="center"/>
          </w:tcPr>
          <w:p w:rsidR="0064329B" w:rsidRPr="00987950" w:rsidRDefault="0064329B" w:rsidP="00987950">
            <w:pPr>
              <w:keepNext/>
              <w:spacing w:before="20" w:after="20"/>
              <w:ind w:left="113" w:right="113"/>
              <w:jc w:val="center"/>
              <w:rPr>
                <w:rFonts w:ascii="Arial" w:hAnsi="Arial"/>
                <w:sz w:val="20"/>
                <w:szCs w:val="20"/>
              </w:rPr>
            </w:pPr>
          </w:p>
        </w:tc>
        <w:tc>
          <w:tcPr>
            <w:tcW w:w="4193" w:type="dxa"/>
            <w:tcBorders>
              <w:top w:val="nil"/>
              <w:bottom w:val="nil"/>
            </w:tcBorders>
          </w:tcPr>
          <w:p w:rsidR="0064329B" w:rsidRPr="00887A52" w:rsidRDefault="0064329B" w:rsidP="001D6E37">
            <w:pPr>
              <w:pStyle w:val="BodyTextIndent2"/>
              <w:numPr>
                <w:ilvl w:val="0"/>
                <w:numId w:val="20"/>
              </w:numPr>
              <w:ind w:left="318" w:hanging="284"/>
              <w:jc w:val="left"/>
              <w:rPr>
                <w:szCs w:val="20"/>
                <w:lang w:val="en-GB"/>
              </w:rPr>
            </w:pPr>
            <w:r w:rsidRPr="00887A52">
              <w:rPr>
                <w:szCs w:val="20"/>
                <w:lang w:val="en-GB"/>
              </w:rPr>
              <w:t>Refuse disposal</w:t>
            </w:r>
          </w:p>
        </w:tc>
        <w:tc>
          <w:tcPr>
            <w:tcW w:w="3967" w:type="dxa"/>
            <w:tcBorders>
              <w:top w:val="nil"/>
              <w:bottom w:val="nil"/>
            </w:tcBorders>
          </w:tcPr>
          <w:p w:rsidR="0064329B" w:rsidRPr="00987950" w:rsidRDefault="0064329B" w:rsidP="00987950">
            <w:pPr>
              <w:keepNext/>
              <w:tabs>
                <w:tab w:val="left" w:pos="0"/>
              </w:tabs>
              <w:spacing w:before="20" w:after="20"/>
              <w:ind w:firstLine="32"/>
              <w:rPr>
                <w:rFonts w:ascii="Arial" w:hAnsi="Arial"/>
                <w:b w:val="0"/>
                <w:sz w:val="20"/>
                <w:szCs w:val="20"/>
              </w:rPr>
            </w:pPr>
          </w:p>
        </w:tc>
      </w:tr>
      <w:tr w:rsidR="0064329B" w:rsidRPr="00987950" w:rsidTr="001C50CE">
        <w:trPr>
          <w:cantSplit/>
          <w:tblHeader/>
        </w:trPr>
        <w:tc>
          <w:tcPr>
            <w:tcW w:w="560" w:type="dxa"/>
            <w:vMerge/>
            <w:tcBorders>
              <w:bottom w:val="single" w:sz="4" w:space="0" w:color="auto"/>
            </w:tcBorders>
          </w:tcPr>
          <w:p w:rsidR="0064329B" w:rsidRPr="00987950" w:rsidRDefault="0064329B" w:rsidP="00987950">
            <w:pPr>
              <w:keepNext/>
              <w:spacing w:before="20" w:after="20"/>
              <w:jc w:val="center"/>
              <w:rPr>
                <w:rFonts w:ascii="Arial" w:hAnsi="Arial"/>
                <w:sz w:val="20"/>
                <w:szCs w:val="20"/>
              </w:rPr>
            </w:pPr>
          </w:p>
        </w:tc>
        <w:tc>
          <w:tcPr>
            <w:tcW w:w="1000" w:type="dxa"/>
            <w:vMerge/>
            <w:tcBorders>
              <w:bottom w:val="single" w:sz="4" w:space="0" w:color="auto"/>
            </w:tcBorders>
            <w:textDirection w:val="btLr"/>
            <w:vAlign w:val="center"/>
          </w:tcPr>
          <w:p w:rsidR="0064329B" w:rsidRPr="00987950" w:rsidRDefault="0064329B" w:rsidP="00987950">
            <w:pPr>
              <w:keepNext/>
              <w:spacing w:before="20" w:after="20"/>
              <w:ind w:left="113" w:right="113"/>
              <w:jc w:val="center"/>
              <w:rPr>
                <w:rFonts w:ascii="Arial" w:hAnsi="Arial"/>
                <w:sz w:val="20"/>
                <w:szCs w:val="20"/>
              </w:rPr>
            </w:pPr>
          </w:p>
        </w:tc>
        <w:tc>
          <w:tcPr>
            <w:tcW w:w="4193" w:type="dxa"/>
            <w:tcBorders>
              <w:top w:val="nil"/>
              <w:bottom w:val="single" w:sz="4" w:space="0" w:color="auto"/>
            </w:tcBorders>
          </w:tcPr>
          <w:p w:rsidR="0064329B" w:rsidRPr="00804A40" w:rsidRDefault="0064329B" w:rsidP="00804A40">
            <w:pPr>
              <w:pStyle w:val="BodyTextIndent3"/>
              <w:spacing w:line="240" w:lineRule="exact"/>
              <w:jc w:val="left"/>
              <w:rPr>
                <w:sz w:val="18"/>
                <w:szCs w:val="18"/>
                <w:lang w:val="en-GB"/>
              </w:rPr>
            </w:pPr>
            <w:r w:rsidRPr="00804A40">
              <w:rPr>
                <w:sz w:val="18"/>
                <w:szCs w:val="18"/>
                <w:lang w:val="en-GB"/>
              </w:rPr>
              <w:t>Areas of site which are not suitable for development</w:t>
            </w:r>
          </w:p>
        </w:tc>
        <w:tc>
          <w:tcPr>
            <w:tcW w:w="3967" w:type="dxa"/>
            <w:tcBorders>
              <w:top w:val="nil"/>
              <w:bottom w:val="single" w:sz="4" w:space="0" w:color="auto"/>
            </w:tcBorders>
          </w:tcPr>
          <w:p w:rsidR="0064329B" w:rsidRPr="00987950" w:rsidRDefault="0064329B" w:rsidP="00987950">
            <w:pPr>
              <w:keepNext/>
              <w:tabs>
                <w:tab w:val="left" w:pos="0"/>
              </w:tabs>
              <w:spacing w:before="20" w:after="20"/>
              <w:ind w:firstLine="32"/>
              <w:rPr>
                <w:rFonts w:ascii="Arial" w:hAnsi="Arial"/>
                <w:b w:val="0"/>
                <w:sz w:val="20"/>
                <w:szCs w:val="20"/>
              </w:rPr>
            </w:pPr>
          </w:p>
        </w:tc>
      </w:tr>
      <w:tr w:rsidR="00AB3A4A" w:rsidRPr="00987950" w:rsidTr="001C50CE">
        <w:trPr>
          <w:cantSplit/>
          <w:trHeight w:val="1727"/>
          <w:tblHeader/>
        </w:trPr>
        <w:tc>
          <w:tcPr>
            <w:tcW w:w="560" w:type="dxa"/>
            <w:tcBorders>
              <w:top w:val="single" w:sz="4" w:space="0" w:color="auto"/>
              <w:bottom w:val="single" w:sz="12" w:space="0" w:color="auto"/>
            </w:tcBorders>
          </w:tcPr>
          <w:p w:rsidR="00AB3A4A" w:rsidRPr="00987950" w:rsidRDefault="00AB3A4A" w:rsidP="00987950">
            <w:pPr>
              <w:keepNext/>
              <w:spacing w:before="20" w:after="20"/>
              <w:jc w:val="center"/>
              <w:rPr>
                <w:rFonts w:ascii="Arial" w:hAnsi="Arial"/>
                <w:sz w:val="20"/>
                <w:szCs w:val="20"/>
              </w:rPr>
            </w:pPr>
            <w:r>
              <w:rPr>
                <w:rFonts w:ascii="Arial" w:hAnsi="Arial"/>
                <w:sz w:val="20"/>
                <w:szCs w:val="20"/>
              </w:rPr>
              <w:t>12</w:t>
            </w:r>
          </w:p>
        </w:tc>
        <w:tc>
          <w:tcPr>
            <w:tcW w:w="1000" w:type="dxa"/>
            <w:tcBorders>
              <w:top w:val="single" w:sz="4" w:space="0" w:color="auto"/>
              <w:bottom w:val="single" w:sz="12" w:space="0" w:color="auto"/>
            </w:tcBorders>
            <w:textDirection w:val="btLr"/>
            <w:vAlign w:val="center"/>
          </w:tcPr>
          <w:p w:rsidR="00AB3A4A" w:rsidRDefault="00AD57E1" w:rsidP="007B0727">
            <w:pPr>
              <w:spacing w:beforeLines="20" w:afterLines="20"/>
              <w:ind w:left="113" w:right="113"/>
              <w:jc w:val="center"/>
              <w:rPr>
                <w:rFonts w:ascii="Arial" w:hAnsi="Arial"/>
                <w:b w:val="0"/>
                <w:sz w:val="20"/>
                <w:szCs w:val="20"/>
              </w:rPr>
            </w:pPr>
            <w:r w:rsidRPr="00486576">
              <w:rPr>
                <w:rFonts w:ascii="Arial" w:hAnsi="Arial"/>
                <w:sz w:val="18"/>
                <w:szCs w:val="18"/>
              </w:rPr>
              <w:t xml:space="preserve">Project </w:t>
            </w:r>
            <w:r w:rsidR="00F62B30" w:rsidRPr="00486576">
              <w:rPr>
                <w:rFonts w:ascii="Arial" w:hAnsi="Arial"/>
                <w:sz w:val="18"/>
                <w:szCs w:val="18"/>
              </w:rPr>
              <w:t>Execution/</w:t>
            </w:r>
            <w:r w:rsidR="00D801EE" w:rsidRPr="00486576">
              <w:rPr>
                <w:rFonts w:ascii="Arial" w:hAnsi="Arial"/>
                <w:sz w:val="18"/>
                <w:szCs w:val="18"/>
              </w:rPr>
              <w:t xml:space="preserve"> </w:t>
            </w:r>
            <w:r w:rsidRPr="00486576">
              <w:rPr>
                <w:rFonts w:ascii="Arial" w:hAnsi="Arial"/>
                <w:sz w:val="18"/>
                <w:szCs w:val="18"/>
              </w:rPr>
              <w:t>Implementation Plan</w:t>
            </w:r>
          </w:p>
        </w:tc>
        <w:tc>
          <w:tcPr>
            <w:tcW w:w="4193" w:type="dxa"/>
            <w:tcBorders>
              <w:top w:val="single" w:sz="4" w:space="0" w:color="auto"/>
              <w:bottom w:val="single" w:sz="12" w:space="0" w:color="auto"/>
            </w:tcBorders>
          </w:tcPr>
          <w:p w:rsidR="00AB3A4A" w:rsidRDefault="00AD57E1" w:rsidP="00804A40">
            <w:pPr>
              <w:pStyle w:val="BodyTextIndent3"/>
              <w:spacing w:line="240" w:lineRule="exact"/>
              <w:jc w:val="left"/>
              <w:rPr>
                <w:sz w:val="18"/>
                <w:szCs w:val="18"/>
                <w:lang w:val="en-GB"/>
              </w:rPr>
            </w:pPr>
            <w:r>
              <w:rPr>
                <w:sz w:val="18"/>
                <w:szCs w:val="18"/>
                <w:lang w:val="en-GB"/>
              </w:rPr>
              <w:t>Revise all key components of the PEP:</w:t>
            </w:r>
          </w:p>
          <w:p w:rsidR="000D3CFE" w:rsidRDefault="00AD57E1" w:rsidP="001C50CE">
            <w:pPr>
              <w:pStyle w:val="BodyTextIndent3"/>
              <w:numPr>
                <w:ilvl w:val="0"/>
                <w:numId w:val="20"/>
              </w:numPr>
              <w:spacing w:line="240" w:lineRule="exact"/>
              <w:jc w:val="left"/>
              <w:rPr>
                <w:b/>
                <w:sz w:val="18"/>
                <w:szCs w:val="18"/>
                <w:lang w:val="en-GB"/>
              </w:rPr>
            </w:pPr>
            <w:r>
              <w:rPr>
                <w:sz w:val="18"/>
                <w:szCs w:val="18"/>
                <w:lang w:val="en-GB"/>
              </w:rPr>
              <w:t>Progress</w:t>
            </w:r>
          </w:p>
          <w:p w:rsidR="000D3CFE" w:rsidRDefault="00AD57E1" w:rsidP="001C50CE">
            <w:pPr>
              <w:pStyle w:val="BodyTextIndent3"/>
              <w:numPr>
                <w:ilvl w:val="0"/>
                <w:numId w:val="20"/>
              </w:numPr>
              <w:spacing w:line="240" w:lineRule="exact"/>
              <w:jc w:val="left"/>
              <w:rPr>
                <w:b/>
                <w:sz w:val="18"/>
                <w:szCs w:val="18"/>
                <w:lang w:val="en-GB"/>
              </w:rPr>
            </w:pPr>
            <w:r>
              <w:rPr>
                <w:sz w:val="18"/>
                <w:szCs w:val="18"/>
                <w:lang w:val="en-GB"/>
              </w:rPr>
              <w:t>Cash flow</w:t>
            </w:r>
          </w:p>
          <w:p w:rsidR="000D3CFE" w:rsidRDefault="00AD57E1" w:rsidP="001C50CE">
            <w:pPr>
              <w:pStyle w:val="BodyTextIndent3"/>
              <w:numPr>
                <w:ilvl w:val="0"/>
                <w:numId w:val="20"/>
              </w:numPr>
              <w:spacing w:line="240" w:lineRule="exact"/>
              <w:jc w:val="left"/>
              <w:rPr>
                <w:b/>
                <w:sz w:val="18"/>
                <w:szCs w:val="18"/>
                <w:lang w:val="en-GB"/>
              </w:rPr>
            </w:pPr>
            <w:r>
              <w:rPr>
                <w:sz w:val="18"/>
                <w:szCs w:val="18"/>
                <w:lang w:val="en-GB"/>
              </w:rPr>
              <w:t>Safety</w:t>
            </w:r>
          </w:p>
          <w:p w:rsidR="000D3CFE" w:rsidRDefault="00AD57E1" w:rsidP="001C50CE">
            <w:pPr>
              <w:pStyle w:val="BodyTextIndent3"/>
              <w:numPr>
                <w:ilvl w:val="0"/>
                <w:numId w:val="20"/>
              </w:numPr>
              <w:spacing w:line="240" w:lineRule="exact"/>
              <w:jc w:val="left"/>
              <w:rPr>
                <w:b/>
                <w:sz w:val="18"/>
                <w:szCs w:val="18"/>
                <w:lang w:val="en-GB"/>
              </w:rPr>
            </w:pPr>
            <w:r>
              <w:rPr>
                <w:sz w:val="18"/>
                <w:szCs w:val="18"/>
                <w:lang w:val="en-GB"/>
              </w:rPr>
              <w:t>Socio economic aspects et</w:t>
            </w:r>
            <w:r w:rsidR="00782810">
              <w:rPr>
                <w:sz w:val="18"/>
                <w:szCs w:val="18"/>
                <w:lang w:val="en-GB"/>
              </w:rPr>
              <w:t>c.</w:t>
            </w:r>
          </w:p>
          <w:p w:rsidR="00AD57E1" w:rsidRDefault="00AD57E1" w:rsidP="00804A40">
            <w:pPr>
              <w:pStyle w:val="BodyTextIndent3"/>
              <w:spacing w:line="240" w:lineRule="exact"/>
              <w:jc w:val="left"/>
              <w:rPr>
                <w:sz w:val="18"/>
                <w:szCs w:val="18"/>
                <w:lang w:val="en-GB"/>
              </w:rPr>
            </w:pPr>
          </w:p>
        </w:tc>
        <w:tc>
          <w:tcPr>
            <w:tcW w:w="3967" w:type="dxa"/>
            <w:tcBorders>
              <w:top w:val="single" w:sz="4" w:space="0" w:color="auto"/>
              <w:bottom w:val="single" w:sz="12" w:space="0" w:color="auto"/>
            </w:tcBorders>
          </w:tcPr>
          <w:p w:rsidR="00AB3A4A" w:rsidRPr="00987950" w:rsidRDefault="00AD57E1" w:rsidP="00987950">
            <w:pPr>
              <w:keepNext/>
              <w:tabs>
                <w:tab w:val="left" w:pos="0"/>
              </w:tabs>
              <w:spacing w:before="20" w:after="20"/>
              <w:ind w:firstLine="32"/>
              <w:rPr>
                <w:rFonts w:ascii="Arial" w:hAnsi="Arial"/>
                <w:b w:val="0"/>
                <w:sz w:val="20"/>
                <w:szCs w:val="20"/>
              </w:rPr>
            </w:pPr>
            <w:r>
              <w:rPr>
                <w:rFonts w:ascii="Arial" w:hAnsi="Arial"/>
                <w:b w:val="0"/>
                <w:sz w:val="20"/>
                <w:szCs w:val="20"/>
              </w:rPr>
              <w:t>The PEP</w:t>
            </w:r>
            <w:r w:rsidR="00D801EE">
              <w:rPr>
                <w:rFonts w:ascii="Arial" w:hAnsi="Arial"/>
                <w:b w:val="0"/>
                <w:sz w:val="20"/>
                <w:szCs w:val="20"/>
              </w:rPr>
              <w:t>/PIP</w:t>
            </w:r>
            <w:r>
              <w:rPr>
                <w:rFonts w:ascii="Arial" w:hAnsi="Arial"/>
                <w:b w:val="0"/>
                <w:sz w:val="20"/>
                <w:szCs w:val="20"/>
              </w:rPr>
              <w:t xml:space="preserve"> must be updated continuously in order to be able to address all possible problems up front </w:t>
            </w:r>
          </w:p>
        </w:tc>
      </w:tr>
    </w:tbl>
    <w:p w:rsidR="00A322B2" w:rsidRPr="00A322B2" w:rsidRDefault="00A322B2" w:rsidP="00541F6D">
      <w:pPr>
        <w:pStyle w:val="ListContinue2"/>
        <w:numPr>
          <w:ilvl w:val="1"/>
          <w:numId w:val="13"/>
        </w:numPr>
      </w:pPr>
      <w:bookmarkStart w:id="22" w:name="_Toc295307892"/>
      <w:bookmarkStart w:id="23" w:name="_Toc324600557"/>
      <w:r w:rsidRPr="00A322B2">
        <w:t>Checklist</w:t>
      </w:r>
      <w:bookmarkEnd w:id="22"/>
      <w:bookmarkEnd w:id="23"/>
    </w:p>
    <w:p w:rsidR="00A322B2" w:rsidRDefault="00A322B2" w:rsidP="00A322B2">
      <w:pPr>
        <w:pStyle w:val="Para2-Civ"/>
      </w:pPr>
      <w:r>
        <w:t>The consultant will draft a checklist of the abovementioned items and indicate on the list that the items have been addressed. The checklist must be attached to the Project Inception Report which will be returned to the consu</w:t>
      </w:r>
      <w:r w:rsidR="002E0A7F">
        <w:t>ltant should such a checklist</w:t>
      </w:r>
      <w:r>
        <w:t xml:space="preserve"> not </w:t>
      </w:r>
      <w:r w:rsidR="002E0A7F">
        <w:t xml:space="preserve">be </w:t>
      </w:r>
      <w:r>
        <w:t>included.</w:t>
      </w:r>
    </w:p>
    <w:p w:rsidR="00A322B2" w:rsidRDefault="00A322B2" w:rsidP="00541F6D">
      <w:pPr>
        <w:pStyle w:val="ListContinue2"/>
        <w:numPr>
          <w:ilvl w:val="1"/>
          <w:numId w:val="13"/>
        </w:numPr>
      </w:pPr>
      <w:bookmarkStart w:id="24" w:name="_Toc295307893"/>
      <w:bookmarkStart w:id="25" w:name="_Toc324600558"/>
      <w:r>
        <w:t>Number of copies</w:t>
      </w:r>
      <w:bookmarkEnd w:id="24"/>
      <w:bookmarkEnd w:id="25"/>
    </w:p>
    <w:p w:rsidR="00A322B2" w:rsidRDefault="00A322B2" w:rsidP="00A322B2">
      <w:pPr>
        <w:pStyle w:val="Para2-Civ"/>
      </w:pPr>
      <w:r>
        <w:t>Three (3) copies of the Project Inception Report are required.</w:t>
      </w:r>
    </w:p>
    <w:p w:rsidR="00125969" w:rsidRDefault="00125969" w:rsidP="00541F6D">
      <w:pPr>
        <w:pStyle w:val="ListContinue2"/>
        <w:numPr>
          <w:ilvl w:val="1"/>
          <w:numId w:val="13"/>
        </w:numPr>
      </w:pPr>
      <w:bookmarkStart w:id="26" w:name="_Toc295307894"/>
      <w:bookmarkStart w:id="27" w:name="_Toc324600559"/>
      <w:bookmarkStart w:id="28" w:name="SectionB5_4_Civil_Engineering_Project"/>
      <w:r>
        <w:t xml:space="preserve">Civil </w:t>
      </w:r>
      <w:r w:rsidR="00D632EA">
        <w:t>Engineering P</w:t>
      </w:r>
      <w:bookmarkStart w:id="29" w:name="_GoBack"/>
      <w:bookmarkEnd w:id="29"/>
      <w:r>
        <w:t>roject</w:t>
      </w:r>
      <w:bookmarkEnd w:id="26"/>
      <w:bookmarkEnd w:id="27"/>
    </w:p>
    <w:bookmarkEnd w:id="28"/>
    <w:p w:rsidR="00125969" w:rsidRPr="00125969" w:rsidRDefault="00125969" w:rsidP="00125969">
      <w:pPr>
        <w:pStyle w:val="Para2-Civ"/>
      </w:pPr>
      <w:r w:rsidRPr="00125969">
        <w:t>In the case of a civil engineering project on an existing site, e.g. water and sewage treatment work</w:t>
      </w:r>
      <w:r w:rsidR="006E6044">
        <w:t xml:space="preserve">s, upgrading of water and storm </w:t>
      </w:r>
      <w:r w:rsidRPr="00125969">
        <w:t xml:space="preserve">water reticulation and sewers, rehabilitation of roads and streets, etc., unless otherwise instructed, the Project Inception Report will form part of the </w:t>
      </w:r>
      <w:r w:rsidR="00D801EE" w:rsidRPr="00D801EE">
        <w:t xml:space="preserve">Concept and Viability </w:t>
      </w:r>
      <w:r w:rsidR="0042271A" w:rsidRPr="0042271A">
        <w:t xml:space="preserve">Report </w:t>
      </w:r>
      <w:r w:rsidR="00D801EE">
        <w:t>(</w:t>
      </w:r>
      <w:hyperlink r:id="rId23" w:anchor="SectionC_1_2_Introduction" w:history="1">
        <w:r w:rsidRPr="006E6044">
          <w:rPr>
            <w:rStyle w:val="Hyperlink"/>
          </w:rPr>
          <w:t>Preliminary Design Report</w:t>
        </w:r>
        <w:r w:rsidR="00D801EE">
          <w:rPr>
            <w:rStyle w:val="Hyperlink"/>
          </w:rPr>
          <w:t>)</w:t>
        </w:r>
        <w:r w:rsidRPr="006E6044">
          <w:rPr>
            <w:rStyle w:val="Hyperlink"/>
          </w:rPr>
          <w:t xml:space="preserve"> </w:t>
        </w:r>
      </w:hyperlink>
      <w:r w:rsidRPr="006E6044">
        <w:t xml:space="preserve"> as described under Section C</w:t>
      </w:r>
      <w:r w:rsidRPr="00125969">
        <w:t>.</w:t>
      </w:r>
    </w:p>
    <w:p w:rsidR="00125969" w:rsidRPr="00125969" w:rsidRDefault="00125969" w:rsidP="00125969">
      <w:pPr>
        <w:pStyle w:val="Para2-Civ"/>
      </w:pPr>
      <w:r w:rsidRPr="00125969">
        <w:t>All three</w:t>
      </w:r>
      <w:r w:rsidR="006E6044">
        <w:t xml:space="preserve"> (3)</w:t>
      </w:r>
      <w:r w:rsidRPr="00125969">
        <w:t xml:space="preserve"> reports or any two </w:t>
      </w:r>
      <w:r w:rsidR="006E6044">
        <w:t xml:space="preserve">(2) </w:t>
      </w:r>
      <w:r w:rsidRPr="00125969">
        <w:t xml:space="preserve">of the reports may be combined.  The Departmental Project Manager will make this decision during the development of the </w:t>
      </w:r>
      <w:r w:rsidRPr="00125969">
        <w:rPr>
          <w:rFonts w:hint="eastAsia"/>
        </w:rPr>
        <w:t>“</w:t>
      </w:r>
      <w:r w:rsidRPr="00125969">
        <w:t>agreed services and scope of work</w:t>
      </w:r>
      <w:r w:rsidRPr="00125969">
        <w:rPr>
          <w:rFonts w:hint="eastAsia"/>
        </w:rPr>
        <w:t>”</w:t>
      </w:r>
      <w:r w:rsidRPr="00125969">
        <w:t>.</w:t>
      </w:r>
    </w:p>
    <w:p w:rsidR="00125969" w:rsidRDefault="00125969" w:rsidP="00125969">
      <w:pPr>
        <w:pStyle w:val="Para2-Civ"/>
      </w:pPr>
      <w:r w:rsidRPr="00125969">
        <w:t>In the case of a combined report, the checklist will include</w:t>
      </w:r>
      <w:r w:rsidR="002D533C">
        <w:t xml:space="preserve"> all the aspects detailed </w:t>
      </w:r>
      <w:proofErr w:type="spellStart"/>
      <w:r w:rsidR="002D533C">
        <w:t>under</w:t>
      </w:r>
      <w:r w:rsidRPr="00125969">
        <w:t>the</w:t>
      </w:r>
      <w:proofErr w:type="spellEnd"/>
      <w:r w:rsidRPr="00125969">
        <w:t xml:space="preserve"> various reports.</w:t>
      </w:r>
    </w:p>
    <w:p w:rsidR="00133CF2" w:rsidRDefault="00133CF2" w:rsidP="00125969">
      <w:pPr>
        <w:pStyle w:val="Para2-Civ"/>
      </w:pPr>
    </w:p>
    <w:p w:rsidR="000D3CFE" w:rsidRDefault="00AE77E8" w:rsidP="00C14AD2">
      <w:pPr>
        <w:pStyle w:val="ListContinue2"/>
        <w:numPr>
          <w:ilvl w:val="1"/>
          <w:numId w:val="13"/>
        </w:numPr>
      </w:pPr>
      <w:bookmarkStart w:id="30" w:name="_Toc324600560"/>
      <w:r w:rsidRPr="00C14AD2">
        <w:lastRenderedPageBreak/>
        <w:t>SITE CLEARANCE</w:t>
      </w:r>
      <w:r w:rsidR="00AD57E1">
        <w:t>.</w:t>
      </w:r>
      <w:bookmarkEnd w:id="30"/>
    </w:p>
    <w:p w:rsidR="000D3CFE" w:rsidRDefault="00016B20" w:rsidP="00C14AD2">
      <w:pPr>
        <w:pStyle w:val="Bullets2-Para"/>
      </w:pPr>
      <w:r>
        <w:t>T</w:t>
      </w:r>
      <w:r w:rsidRPr="00016B20">
        <w:t xml:space="preserve">he site assessment report </w:t>
      </w:r>
      <w:r w:rsidR="00D801EE">
        <w:t xml:space="preserve">from the Engineer </w:t>
      </w:r>
      <w:r w:rsidRPr="00016B20">
        <w:t>must consider all ecological, social and economic aspects and must contain a detailed site description, the site history, the land-use type or restriction and any potential effects of contaminants on human health, the environment, or any other structures and property.</w:t>
      </w:r>
    </w:p>
    <w:p w:rsidR="000D3CFE" w:rsidRDefault="00016B20" w:rsidP="00C14AD2">
      <w:pPr>
        <w:pStyle w:val="Bullets2-Para"/>
      </w:pPr>
      <w:r>
        <w:t>A</w:t>
      </w:r>
      <w:r w:rsidRPr="00016B20">
        <w:t xml:space="preserve"> site assessment must be undertaken by an independent and suitably qualified person, who must conduct a public participation process including at least one public meeting and an advertisement in local media.</w:t>
      </w:r>
    </w:p>
    <w:p w:rsidR="000D3CFE" w:rsidRDefault="00FF1312" w:rsidP="00C14AD2">
      <w:pPr>
        <w:pStyle w:val="Bullets2-Para"/>
      </w:pPr>
      <w:r>
        <w:t>A</w:t>
      </w:r>
      <w:r w:rsidR="00016B20" w:rsidRPr="00016B20">
        <w:t xml:space="preserve">ll supporting documents, including the site assessment report, the notice and details of the public participation process and the minutes and attendance registers of such meetings </w:t>
      </w:r>
      <w:r>
        <w:t xml:space="preserve">must be submitted </w:t>
      </w:r>
      <w:r w:rsidR="00016B20" w:rsidRPr="00016B20">
        <w:t xml:space="preserve">to the Minister or member of executive council (MEC) within </w:t>
      </w:r>
      <w:r w:rsidR="00C14AD2">
        <w:t>fourteen (</w:t>
      </w:r>
      <w:r w:rsidR="00016B20" w:rsidRPr="00016B20">
        <w:t>14</w:t>
      </w:r>
      <w:r w:rsidR="00C14AD2">
        <w:t>)</w:t>
      </w:r>
      <w:r w:rsidR="00016B20" w:rsidRPr="00016B20">
        <w:t xml:space="preserve"> days of receiving notification to conduct a site assessment.</w:t>
      </w:r>
    </w:p>
    <w:p w:rsidR="000D3CFE" w:rsidRDefault="00125969" w:rsidP="001C50CE">
      <w:pPr>
        <w:pStyle w:val="ListContinue"/>
        <w:outlineLvl w:val="1"/>
      </w:pPr>
      <w:bookmarkStart w:id="31" w:name="_Toc295307895"/>
      <w:bookmarkStart w:id="32" w:name="_Toc324600561"/>
      <w:r>
        <w:t>PROGRESS REPORTS</w:t>
      </w:r>
      <w:bookmarkEnd w:id="31"/>
      <w:bookmarkEnd w:id="32"/>
    </w:p>
    <w:p w:rsidR="00F50273" w:rsidRDefault="00125969" w:rsidP="00125969">
      <w:pPr>
        <w:pStyle w:val="Para1-Civ"/>
      </w:pPr>
      <w:r>
        <w:t>Monthly progress reports (</w:t>
      </w:r>
      <w:hyperlink r:id="rId24" w:anchor="PRM014_6civ" w:history="1">
        <w:r w:rsidRPr="00BA56B1">
          <w:rPr>
            <w:rStyle w:val="Hyperlink"/>
          </w:rPr>
          <w:t>PRM014/6civ</w:t>
        </w:r>
      </w:hyperlink>
      <w:r>
        <w:t xml:space="preserve">) are to be submitted in duplicate to the Departmental Project Manager not later than the </w:t>
      </w:r>
      <w:r w:rsidR="00582E08">
        <w:t>seventh (</w:t>
      </w:r>
      <w:r>
        <w:t>7</w:t>
      </w:r>
      <w:r w:rsidRPr="00582E08">
        <w:rPr>
          <w:vertAlign w:val="superscript"/>
        </w:rPr>
        <w:t>th</w:t>
      </w:r>
      <w:r w:rsidR="00582E08">
        <w:t xml:space="preserve">) </w:t>
      </w:r>
      <w:r>
        <w:t>day of each month.</w:t>
      </w:r>
    </w:p>
    <w:p w:rsidR="00125969" w:rsidRDefault="00125969" w:rsidP="00125969">
      <w:pPr>
        <w:pStyle w:val="Para1-Civ"/>
        <w:sectPr w:rsidR="00125969" w:rsidSect="00C66324">
          <w:pgSz w:w="11906" w:h="16838" w:code="9"/>
          <w:pgMar w:top="1134" w:right="964" w:bottom="964" w:left="1134" w:header="794" w:footer="510" w:gutter="0"/>
          <w:cols w:space="708"/>
          <w:docGrid w:linePitch="360"/>
        </w:sectPr>
      </w:pPr>
    </w:p>
    <w:p w:rsidR="000B7795" w:rsidRDefault="00CB3CD1" w:rsidP="00212233">
      <w:pPr>
        <w:pStyle w:val="TOCHeading"/>
      </w:pPr>
      <w:bookmarkStart w:id="33" w:name="Annexures_Section_B"/>
      <w:bookmarkStart w:id="34" w:name="_Toc324600562"/>
      <w:r>
        <w:lastRenderedPageBreak/>
        <w:t>ANNEXURES:  SECTION B</w:t>
      </w:r>
      <w:bookmarkEnd w:id="33"/>
      <w:bookmarkEnd w:id="34"/>
    </w:p>
    <w:p w:rsidR="00CB3CD1" w:rsidRDefault="00CB3CD1" w:rsidP="004D20B4"/>
    <w:p w:rsidR="004D20B4" w:rsidRDefault="004D20B4" w:rsidP="004D20B4">
      <w:r>
        <w:t>CONTENTS</w:t>
      </w:r>
    </w:p>
    <w:p w:rsidR="004D20B4" w:rsidRDefault="004D20B4" w:rsidP="004D20B4">
      <w:r>
        <w:t>Item</w:t>
      </w:r>
      <w:r>
        <w:tab/>
        <w:t>Page</w:t>
      </w:r>
    </w:p>
    <w:p w:rsidR="004D5625" w:rsidRPr="00212233" w:rsidRDefault="00D46C08" w:rsidP="004D5625">
      <w:pPr>
        <w:pStyle w:val="TOC1"/>
        <w:rPr>
          <w:rFonts w:eastAsiaTheme="minorEastAsia"/>
        </w:rPr>
      </w:pPr>
      <w:hyperlink w:anchor="_Toc295411417" w:history="1">
        <w:r w:rsidR="004D5625" w:rsidRPr="00212233">
          <w:rPr>
            <w:rStyle w:val="Hyperlink"/>
            <w:color w:val="000000"/>
            <w:u w:val="none"/>
          </w:rPr>
          <w:t>ANNEXURES:  SECTION B</w:t>
        </w:r>
        <w:r w:rsidR="004D5625" w:rsidRPr="00212233">
          <w:rPr>
            <w:webHidden/>
          </w:rPr>
          <w:tab/>
        </w:r>
        <w:r w:rsidR="00361450">
          <w:rPr>
            <w:webHidden/>
          </w:rPr>
          <w:t>8</w:t>
        </w:r>
      </w:hyperlink>
    </w:p>
    <w:p w:rsidR="00275F22" w:rsidRDefault="00D46C08" w:rsidP="004D5625">
      <w:pPr>
        <w:pStyle w:val="Para1-Civ"/>
        <w:tabs>
          <w:tab w:val="left" w:pos="709"/>
          <w:tab w:val="right" w:leader="dot" w:pos="9582"/>
        </w:tabs>
        <w:ind w:left="0" w:right="-19"/>
      </w:pPr>
      <w:r>
        <w:fldChar w:fldCharType="begin"/>
      </w:r>
      <w:r w:rsidR="008D69AE">
        <w:instrText xml:space="preserve"> REF _Ref295408636 \r \h </w:instrText>
      </w:r>
      <w:r>
        <w:fldChar w:fldCharType="separate"/>
      </w:r>
      <w:r w:rsidR="00A04167">
        <w:t>1</w:t>
      </w:r>
      <w:r>
        <w:fldChar w:fldCharType="end"/>
      </w:r>
      <w:r w:rsidR="00275F22">
        <w:tab/>
      </w:r>
      <w:fldSimple w:instr=" REF _Ref295408636 \h  \* MERGEFORMAT ">
        <w:r w:rsidR="00A04167" w:rsidRPr="00D148CB">
          <w:t>ANNEXURE B1:  SITE SURVEY (</w:t>
        </w:r>
        <w:r w:rsidR="00A04167" w:rsidRPr="002B5FBB">
          <w:rPr>
            <w:i/>
          </w:rPr>
          <w:t>see Town Planning site clearance report</w:t>
        </w:r>
        <w:r w:rsidR="00A04167" w:rsidRPr="00A04167">
          <w:rPr>
            <w:i/>
          </w:rPr>
          <w:t>)</w:t>
        </w:r>
      </w:fldSimple>
      <w:r w:rsidR="004D5625">
        <w:tab/>
      </w:r>
      <w:r>
        <w:fldChar w:fldCharType="begin"/>
      </w:r>
      <w:r w:rsidR="008D69AE">
        <w:instrText xml:space="preserve"> PAGEREF _Ref295408636 \h </w:instrText>
      </w:r>
      <w:r>
        <w:fldChar w:fldCharType="separate"/>
      </w:r>
      <w:r w:rsidR="00A04167">
        <w:rPr>
          <w:noProof/>
        </w:rPr>
        <w:t>9</w:t>
      </w:r>
      <w:r>
        <w:fldChar w:fldCharType="end"/>
      </w:r>
    </w:p>
    <w:p w:rsidR="00275F22" w:rsidRDefault="00D46C08" w:rsidP="004D5625">
      <w:pPr>
        <w:pStyle w:val="Para1-Civ"/>
        <w:tabs>
          <w:tab w:val="left" w:pos="709"/>
          <w:tab w:val="right" w:leader="dot" w:pos="9582"/>
        </w:tabs>
        <w:ind w:left="0" w:right="-19"/>
      </w:pPr>
      <w:fldSimple w:instr=" REF _Ref295408779 \r \h  \* MERGEFORMAT ">
        <w:r w:rsidR="00A04167">
          <w:t>2</w:t>
        </w:r>
      </w:fldSimple>
      <w:r w:rsidR="00275F22">
        <w:tab/>
      </w:r>
      <w:fldSimple w:instr=" REF _Ref295408779 \h  \* MERGEFORMAT ">
        <w:r w:rsidR="00A04167">
          <w:t>ANNEXURE B2:  GEOTECHNICAL INVESTIGATION</w:t>
        </w:r>
      </w:fldSimple>
      <w:r w:rsidR="00275F22">
        <w:tab/>
      </w:r>
      <w:r>
        <w:fldChar w:fldCharType="begin"/>
      </w:r>
      <w:r w:rsidR="008D69AE">
        <w:instrText xml:space="preserve"> PAGEREF _Ref295408779 \h </w:instrText>
      </w:r>
      <w:r>
        <w:fldChar w:fldCharType="separate"/>
      </w:r>
      <w:r w:rsidR="00A04167">
        <w:rPr>
          <w:noProof/>
        </w:rPr>
        <w:t>11</w:t>
      </w:r>
      <w:r>
        <w:fldChar w:fldCharType="end"/>
      </w:r>
    </w:p>
    <w:p w:rsidR="00275F22" w:rsidRDefault="00D46C08" w:rsidP="004D5625">
      <w:pPr>
        <w:pStyle w:val="Para1-Civ"/>
        <w:tabs>
          <w:tab w:val="left" w:pos="709"/>
          <w:tab w:val="right" w:leader="dot" w:pos="9582"/>
        </w:tabs>
        <w:ind w:left="0" w:right="-19"/>
      </w:pPr>
      <w:fldSimple w:instr=" REF _Ref295408802 \r \h  \* MERGEFORMAT ">
        <w:r w:rsidR="00A04167">
          <w:t>3</w:t>
        </w:r>
      </w:fldSimple>
      <w:r w:rsidR="00275F22">
        <w:tab/>
      </w:r>
      <w:fldSimple w:instr=" REF _Ref295408802 \h  \* MERGEFORMAT ">
        <w:r w:rsidR="00A04167" w:rsidRPr="00A04167">
          <w:t>ANNEXURE B3:  SOILS INVESTIGATION</w:t>
        </w:r>
      </w:fldSimple>
      <w:r w:rsidR="00275F22">
        <w:tab/>
      </w:r>
      <w:r>
        <w:fldChar w:fldCharType="begin"/>
      </w:r>
      <w:r w:rsidR="008D69AE">
        <w:instrText xml:space="preserve"> PAGEREF _Ref295408802 \h </w:instrText>
      </w:r>
      <w:r>
        <w:fldChar w:fldCharType="separate"/>
      </w:r>
      <w:r w:rsidR="00A04167">
        <w:rPr>
          <w:noProof/>
        </w:rPr>
        <w:t>14</w:t>
      </w:r>
      <w:r>
        <w:fldChar w:fldCharType="end"/>
      </w:r>
    </w:p>
    <w:p w:rsidR="00275F22" w:rsidRDefault="00D46C08" w:rsidP="004D5625">
      <w:pPr>
        <w:pStyle w:val="Para1-Civ"/>
        <w:tabs>
          <w:tab w:val="left" w:pos="709"/>
          <w:tab w:val="right" w:leader="dot" w:pos="9582"/>
        </w:tabs>
        <w:ind w:left="0" w:right="-19"/>
      </w:pPr>
      <w:fldSimple w:instr=" REF _Ref295462089 \r \h  \* MERGEFORMAT ">
        <w:r w:rsidR="00A04167">
          <w:t>4</w:t>
        </w:r>
      </w:fldSimple>
      <w:r w:rsidR="00275F22">
        <w:tab/>
      </w:r>
      <w:fldSimple w:instr=" REF _Ref295462091 \h  \* MERGEFORMAT ">
        <w:r w:rsidR="00A04167">
          <w:t>ANNEXURE B4:  FLOOD LINE DETERMINATION</w:t>
        </w:r>
      </w:fldSimple>
      <w:r w:rsidR="00275F22">
        <w:tab/>
      </w:r>
      <w:r>
        <w:fldChar w:fldCharType="begin"/>
      </w:r>
      <w:r w:rsidR="008D69AE">
        <w:instrText xml:space="preserve"> PAGEREF _Ref295462094 \h </w:instrText>
      </w:r>
      <w:r>
        <w:fldChar w:fldCharType="separate"/>
      </w:r>
      <w:r w:rsidR="00A04167">
        <w:rPr>
          <w:noProof/>
        </w:rPr>
        <w:t>15</w:t>
      </w:r>
      <w:r>
        <w:fldChar w:fldCharType="end"/>
      </w:r>
    </w:p>
    <w:p w:rsidR="00CB3CD1" w:rsidRDefault="00D46C08" w:rsidP="004D5625">
      <w:pPr>
        <w:pStyle w:val="Para1-Civ"/>
        <w:tabs>
          <w:tab w:val="left" w:pos="709"/>
          <w:tab w:val="right" w:leader="dot" w:pos="9582"/>
        </w:tabs>
        <w:ind w:left="0" w:right="-19"/>
      </w:pPr>
      <w:fldSimple w:instr=" REF _Ref295462113 \r \h  \* MERGEFORMAT ">
        <w:r w:rsidR="00A04167">
          <w:t>5</w:t>
        </w:r>
      </w:fldSimple>
      <w:r w:rsidR="00275F22">
        <w:tab/>
      </w:r>
      <w:fldSimple w:instr=" REF _Ref295462118 \h  \* MERGEFORMAT ">
        <w:r w:rsidR="00A04167">
          <w:t>ANNEXURE B5:  SITE CLEARANCE CERTIFICATE (EXAMPLE)</w:t>
        </w:r>
      </w:fldSimple>
      <w:r w:rsidR="00275F22">
        <w:tab/>
      </w:r>
      <w:r>
        <w:fldChar w:fldCharType="begin"/>
      </w:r>
      <w:r w:rsidR="008D69AE">
        <w:instrText xml:space="preserve"> PAGEREF _Ref295462121 \h </w:instrText>
      </w:r>
      <w:r>
        <w:fldChar w:fldCharType="separate"/>
      </w:r>
      <w:r w:rsidR="00A04167">
        <w:rPr>
          <w:noProof/>
        </w:rPr>
        <w:t>16</w:t>
      </w:r>
      <w:r>
        <w:fldChar w:fldCharType="end"/>
      </w:r>
    </w:p>
    <w:p w:rsidR="00275F22" w:rsidRDefault="00275F22" w:rsidP="00125969">
      <w:pPr>
        <w:pStyle w:val="Para1-Civ"/>
      </w:pPr>
    </w:p>
    <w:p w:rsidR="00275F22" w:rsidRDefault="00275F22" w:rsidP="00125969">
      <w:pPr>
        <w:pStyle w:val="Para1-Civ"/>
        <w:sectPr w:rsidR="00275F22" w:rsidSect="008E2570">
          <w:headerReference w:type="default" r:id="rId25"/>
          <w:footerReference w:type="default" r:id="rId26"/>
          <w:pgSz w:w="11906" w:h="16838" w:code="9"/>
          <w:pgMar w:top="1134" w:right="964" w:bottom="964" w:left="1134" w:header="794" w:footer="510" w:gutter="0"/>
          <w:cols w:space="708"/>
          <w:docGrid w:linePitch="360"/>
        </w:sectPr>
      </w:pPr>
    </w:p>
    <w:p w:rsidR="000B7795" w:rsidRPr="00D148CB" w:rsidRDefault="000B7795" w:rsidP="00D148CB">
      <w:pPr>
        <w:pStyle w:val="Heading1"/>
      </w:pPr>
      <w:bookmarkStart w:id="35" w:name="AnnexureB1_Site_Survey"/>
      <w:bookmarkStart w:id="36" w:name="_Ref295408636"/>
      <w:bookmarkStart w:id="37" w:name="_Toc324600563"/>
      <w:r w:rsidRPr="00D148CB">
        <w:lastRenderedPageBreak/>
        <w:t>ANNEXURE B1:  SITE SURVEY</w:t>
      </w:r>
      <w:bookmarkEnd w:id="35"/>
      <w:r w:rsidRPr="00D148CB">
        <w:t xml:space="preserve"> (</w:t>
      </w:r>
      <w:r w:rsidRPr="002B5FBB">
        <w:rPr>
          <w:i/>
        </w:rPr>
        <w:t>see Town Planning site clearance report</w:t>
      </w:r>
      <w:r w:rsidRPr="00D148CB">
        <w:t>)</w:t>
      </w:r>
      <w:bookmarkEnd w:id="36"/>
      <w:bookmarkEnd w:id="37"/>
    </w:p>
    <w:p w:rsidR="000B7795" w:rsidRPr="000B7795" w:rsidRDefault="00EC4D80" w:rsidP="00627C50">
      <w:pPr>
        <w:pStyle w:val="Para3-Civ"/>
      </w:pPr>
      <w:r>
        <w:t>(</w:t>
      </w:r>
      <w:r w:rsidR="000B7795" w:rsidRPr="000B7795">
        <w:t xml:space="preserve">The civil engineer must take cognizance of </w:t>
      </w:r>
      <w:hyperlink r:id="rId27" w:anchor="SectionA15UseofSpecialists" w:tooltip="Section A, paragraph 15" w:history="1">
        <w:r w:rsidR="000B7795" w:rsidRPr="00137BC2">
          <w:rPr>
            <w:rStyle w:val="Hyperlink"/>
          </w:rPr>
          <w:t>Section A, paragraph 15</w:t>
        </w:r>
      </w:hyperlink>
      <w:r w:rsidR="000B7795" w:rsidRPr="000B7795">
        <w:t xml:space="preserve"> regarding the appointment of surveyors.</w:t>
      </w:r>
      <w:r>
        <w:t>)</w:t>
      </w:r>
    </w:p>
    <w:p w:rsidR="000B7795" w:rsidRPr="000B7795" w:rsidRDefault="000B7795" w:rsidP="00627C50">
      <w:pPr>
        <w:pStyle w:val="Para3-Civ"/>
      </w:pPr>
      <w:r w:rsidRPr="000B7795">
        <w:t xml:space="preserve">The two </w:t>
      </w:r>
      <w:r w:rsidR="006E38C3">
        <w:t xml:space="preserve">(2) </w:t>
      </w:r>
      <w:r w:rsidRPr="000B7795">
        <w:t>primary objectives of the site survey are to provide:</w:t>
      </w:r>
    </w:p>
    <w:p w:rsidR="000B7795" w:rsidRDefault="000B7795" w:rsidP="00127A09">
      <w:pPr>
        <w:pStyle w:val="Bullets3-Para3"/>
      </w:pPr>
      <w:r>
        <w:t>A comprehensive plan of the site, showing all the necessary detail and data required for the design and accurate placing of the proposed structure/project;</w:t>
      </w:r>
    </w:p>
    <w:p w:rsidR="000B7795" w:rsidRDefault="000B7795" w:rsidP="00127A09">
      <w:pPr>
        <w:pStyle w:val="Bullets3-Para3"/>
      </w:pPr>
      <w:r>
        <w:t>Permanently marked and accurately fixed (in plan and level) survey stations to be used for any future setting out, control of construction and subsequent monitoring.</w:t>
      </w:r>
    </w:p>
    <w:p w:rsidR="0085338F" w:rsidRDefault="00893F7F" w:rsidP="002D533C">
      <w:pPr>
        <w:pStyle w:val="Bullets3-Para3"/>
      </w:pPr>
      <w:r w:rsidRPr="00893F7F">
        <w:t xml:space="preserve">Communicate with the local community to address </w:t>
      </w:r>
      <w:r w:rsidR="0085338F">
        <w:t xml:space="preserve">ways of alleviation of </w:t>
      </w:r>
      <w:r w:rsidRPr="00893F7F">
        <w:t xml:space="preserve">unemployment and poverty through job creation as well as the transferring of scarce and critical skills needed to meet the </w:t>
      </w:r>
      <w:proofErr w:type="spellStart"/>
      <w:r w:rsidRPr="00893F7F">
        <w:t>AsgiSA</w:t>
      </w:r>
      <w:proofErr w:type="spellEnd"/>
      <w:r w:rsidRPr="00893F7F">
        <w:t xml:space="preserve"> objectives</w:t>
      </w:r>
      <w:r w:rsidR="0085338F">
        <w:t xml:space="preserve"> with this project and:</w:t>
      </w:r>
    </w:p>
    <w:p w:rsidR="000D3CFE" w:rsidRDefault="0085338F" w:rsidP="002D533C">
      <w:pPr>
        <w:pStyle w:val="Para3-Civ"/>
        <w:numPr>
          <w:ilvl w:val="0"/>
          <w:numId w:val="12"/>
        </w:numPr>
        <w:tabs>
          <w:tab w:val="clear" w:pos="720"/>
        </w:tabs>
        <w:ind w:left="851" w:hanging="491"/>
      </w:pPr>
      <w:r>
        <w:t>Location of the works</w:t>
      </w:r>
    </w:p>
    <w:p w:rsidR="000D3CFE" w:rsidRDefault="0085338F" w:rsidP="002D533C">
      <w:pPr>
        <w:pStyle w:val="Para3-Civ"/>
        <w:numPr>
          <w:ilvl w:val="0"/>
          <w:numId w:val="12"/>
        </w:numPr>
        <w:tabs>
          <w:tab w:val="clear" w:pos="720"/>
        </w:tabs>
        <w:ind w:left="851" w:hanging="491"/>
      </w:pPr>
      <w:r>
        <w:t>Benefits of this project to the community</w:t>
      </w:r>
    </w:p>
    <w:p w:rsidR="000D3CFE" w:rsidRDefault="0085338F" w:rsidP="002D533C">
      <w:pPr>
        <w:pStyle w:val="Para3-Civ"/>
        <w:numPr>
          <w:ilvl w:val="0"/>
          <w:numId w:val="12"/>
        </w:numPr>
        <w:tabs>
          <w:tab w:val="clear" w:pos="720"/>
        </w:tabs>
        <w:ind w:left="851" w:hanging="491"/>
      </w:pPr>
      <w:r>
        <w:t>Any objections regarding the project</w:t>
      </w:r>
    </w:p>
    <w:p w:rsidR="000B7795" w:rsidRDefault="000B7795" w:rsidP="00127A09">
      <w:pPr>
        <w:pStyle w:val="Para3-Civ"/>
      </w:pPr>
      <w:r>
        <w:t xml:space="preserve">The following detail has to be surveyed:  </w:t>
      </w:r>
      <w:r w:rsidRPr="004326E3">
        <w:rPr>
          <w:i/>
        </w:rPr>
        <w:t>See also the Site Clearance Report from the Town Planning Section</w:t>
      </w:r>
      <w:r>
        <w:t>:</w:t>
      </w:r>
    </w:p>
    <w:p w:rsidR="000B7795" w:rsidRDefault="000B7795" w:rsidP="00127A09">
      <w:pPr>
        <w:pStyle w:val="Bullets3-Para3"/>
      </w:pPr>
      <w:r>
        <w:t>All natural and manmade features that may have an impact on the placing of the project.</w:t>
      </w:r>
    </w:p>
    <w:p w:rsidR="000B7795" w:rsidRDefault="000B7795" w:rsidP="00127A09">
      <w:pPr>
        <w:pStyle w:val="Bullets3-Para3"/>
      </w:pPr>
      <w:r>
        <w:t>Contours to 0,25m vertical intervals on a scale of 1:500 and to 0,50m on a scale of 1:1,000 with supplementary spot heights wherever the contours are unable to portray ground shapes faithfully.  Frequent spot heights will be given on features such as roads, railways, bridges, etc. where elevations may be necessary for engineering design.  Tachometric spot heights will be taken on all changes of slope, on top of ridges and in the bottom of valleys.</w:t>
      </w:r>
    </w:p>
    <w:p w:rsidR="000B7795" w:rsidRDefault="000B7795" w:rsidP="00127A09">
      <w:pPr>
        <w:pStyle w:val="Bullets3-Para3"/>
      </w:pPr>
      <w:r>
        <w:t>Positions of survey stations and details of survey beacons used for the survey.</w:t>
      </w:r>
    </w:p>
    <w:p w:rsidR="000B7795" w:rsidRDefault="000B7795" w:rsidP="00127A09">
      <w:pPr>
        <w:pStyle w:val="Bullets3-Para3"/>
      </w:pPr>
      <w:r>
        <w:t>Rivers, streams, springs, canals, dams, pans, marshes and areas subject to tidal flooding together with names and direction of flow, as appropriate.</w:t>
      </w:r>
    </w:p>
    <w:p w:rsidR="000B7795" w:rsidRDefault="000B7795" w:rsidP="00127A09">
      <w:pPr>
        <w:pStyle w:val="Bullets3-Para3"/>
      </w:pPr>
      <w:r>
        <w:t>Highest known flood levels of main streams, as close as can be determined from local evidence or information.  The source of such information and the specific point and date concerned must be indicated on the plan.</w:t>
      </w:r>
    </w:p>
    <w:p w:rsidR="000B7795" w:rsidRDefault="000B7795" w:rsidP="00127A09">
      <w:pPr>
        <w:pStyle w:val="Bullets3-Para3"/>
      </w:pPr>
      <w:r>
        <w:t>High tide marks as well as high water marks of rivers, streams and dams.</w:t>
      </w:r>
    </w:p>
    <w:p w:rsidR="000B7795" w:rsidRDefault="000B7795" w:rsidP="00127A09">
      <w:pPr>
        <w:pStyle w:val="Bullets3-Para3"/>
      </w:pPr>
      <w:r>
        <w:t>A description of the bed of stream, e.g. sandy, boulders, solid rock, silted, etc.</w:t>
      </w:r>
    </w:p>
    <w:p w:rsidR="000B7795" w:rsidRDefault="000B7795" w:rsidP="00127A09">
      <w:pPr>
        <w:pStyle w:val="Bullets3-Para3"/>
      </w:pPr>
      <w:r>
        <w:t>Forest, bush, shrub, plantations, orchards, avenues, hedges, individual trees which are landmarks, or the preservation of which may be demanded for scenic purposes, etc.</w:t>
      </w:r>
    </w:p>
    <w:p w:rsidR="000B7795" w:rsidRDefault="000B7795" w:rsidP="00127A09">
      <w:pPr>
        <w:pStyle w:val="Bullets3-Para3"/>
      </w:pPr>
      <w:r>
        <w:t>Cultivated lands (differentiating between dry and irrigated), rocky outcrops and hard or continuous rock, cliffs, sand dunes, etc.</w:t>
      </w:r>
    </w:p>
    <w:p w:rsidR="000B7795" w:rsidRDefault="000B7795" w:rsidP="00127A09">
      <w:pPr>
        <w:pStyle w:val="Bullets3-Para3"/>
      </w:pPr>
      <w:r>
        <w:t>Eroded areas and gullies.</w:t>
      </w:r>
    </w:p>
    <w:p w:rsidR="000B7795" w:rsidRDefault="000B7795" w:rsidP="00127A09">
      <w:pPr>
        <w:pStyle w:val="Bullets3-Para3"/>
      </w:pPr>
      <w:r>
        <w:t>Above ground and/or exposed water mains, sewers, storm</w:t>
      </w:r>
      <w:r w:rsidR="00CB3522">
        <w:t xml:space="preserve"> </w:t>
      </w:r>
      <w:r>
        <w:t>water pipes, gas, petroleum and other services.</w:t>
      </w:r>
    </w:p>
    <w:p w:rsidR="000B7795" w:rsidRDefault="000B7795" w:rsidP="00127A09">
      <w:pPr>
        <w:pStyle w:val="Bullets3-Para3"/>
      </w:pPr>
      <w:r>
        <w:t>Power and telephone lines, showing individual poles or pylons in their surveyed positions.</w:t>
      </w:r>
    </w:p>
    <w:p w:rsidR="005F6763" w:rsidRDefault="000B7795" w:rsidP="00127A09">
      <w:pPr>
        <w:pStyle w:val="Bullets3-Para3"/>
        <w:sectPr w:rsidR="005F6763" w:rsidSect="00C66324">
          <w:headerReference w:type="default" r:id="rId28"/>
          <w:footerReference w:type="default" r:id="rId29"/>
          <w:pgSz w:w="11906" w:h="16838" w:code="9"/>
          <w:pgMar w:top="1134" w:right="964" w:bottom="964" w:left="1134" w:header="794" w:footer="510" w:gutter="0"/>
          <w:cols w:space="708"/>
          <w:docGrid w:linePitch="360"/>
        </w:sectPr>
      </w:pPr>
      <w:r>
        <w:t xml:space="preserve">Underground pipe lines, cables and other buried services </w:t>
      </w:r>
      <w:r>
        <w:rPr>
          <w:rFonts w:hint="eastAsia"/>
        </w:rPr>
        <w:t>–</w:t>
      </w:r>
      <w:r>
        <w:t xml:space="preserve"> of which the positions will be determined from local authorities and surface indications, e.g. manholes, cable markers, etc., if such services will be affec</w:t>
      </w:r>
      <w:r w:rsidR="005F6763">
        <w:t>ted by the planned construction.</w:t>
      </w:r>
      <w:r w:rsidR="005F6763">
        <w:tab/>
      </w:r>
    </w:p>
    <w:p w:rsidR="000B7795" w:rsidRDefault="000B7795" w:rsidP="00127A09">
      <w:pPr>
        <w:pStyle w:val="Bullets3-Para3"/>
      </w:pPr>
      <w:r>
        <w:lastRenderedPageBreak/>
        <w:t xml:space="preserve">Other underground services, e.g. signal cables, </w:t>
      </w:r>
      <w:r w:rsidR="006E38C3">
        <w:t xml:space="preserve">telephone cables, sewers, storm </w:t>
      </w:r>
      <w:r>
        <w:t>water pipes, etc.</w:t>
      </w:r>
    </w:p>
    <w:p w:rsidR="00125969" w:rsidRDefault="000B7795" w:rsidP="00127A09">
      <w:pPr>
        <w:pStyle w:val="Bullets3-Para3"/>
      </w:pPr>
      <w:r>
        <w:t>Manholes.</w:t>
      </w:r>
    </w:p>
    <w:p w:rsidR="008B18EE" w:rsidRDefault="00127A09" w:rsidP="00127A09">
      <w:pPr>
        <w:pStyle w:val="Bullets3-Para3"/>
      </w:pPr>
      <w:r>
        <w:t>Spot heights.</w:t>
      </w:r>
    </w:p>
    <w:p w:rsidR="00127A09" w:rsidRDefault="00127A09" w:rsidP="00127A09">
      <w:pPr>
        <w:pStyle w:val="Bullets3-Para3"/>
      </w:pPr>
      <w:r>
        <w:t>Road levels.</w:t>
      </w:r>
    </w:p>
    <w:p w:rsidR="00127A09" w:rsidRDefault="00127A09" w:rsidP="00127A09">
      <w:pPr>
        <w:pStyle w:val="Bullets3-Para3"/>
      </w:pPr>
      <w:r>
        <w:t>Cuttings and banks (road and rail).</w:t>
      </w:r>
    </w:p>
    <w:p w:rsidR="00127A09" w:rsidRDefault="00127A09" w:rsidP="00127A09">
      <w:pPr>
        <w:pStyle w:val="Bullets3-Para3"/>
      </w:pPr>
      <w:r>
        <w:t>Fences and property beacons.</w:t>
      </w:r>
    </w:p>
    <w:p w:rsidR="00127A09" w:rsidRDefault="00127A09" w:rsidP="00127A09">
      <w:pPr>
        <w:pStyle w:val="Bullets3-Para3"/>
      </w:pPr>
      <w:r>
        <w:t>Culvert dimension will be given.</w:t>
      </w:r>
    </w:p>
    <w:p w:rsidR="00127A09" w:rsidRDefault="00127A09" w:rsidP="00127A09">
      <w:pPr>
        <w:pStyle w:val="Bullets3-Para3"/>
      </w:pPr>
      <w:r>
        <w:t>Natural drainage and drainage improvements.</w:t>
      </w:r>
    </w:p>
    <w:p w:rsidR="00127A09" w:rsidRDefault="00127A09" w:rsidP="00127A09">
      <w:pPr>
        <w:pStyle w:val="Bullets3-Para3"/>
      </w:pPr>
      <w:r>
        <w:t>Structures affected by planning.</w:t>
      </w:r>
    </w:p>
    <w:p w:rsidR="00127A09" w:rsidRDefault="00127A09" w:rsidP="00127A09">
      <w:pPr>
        <w:pStyle w:val="Bullets3-Para3"/>
      </w:pPr>
      <w:r>
        <w:t>Existing access to adjoining properties.</w:t>
      </w:r>
    </w:p>
    <w:p w:rsidR="00127A09" w:rsidRDefault="00127A09" w:rsidP="00127A09">
      <w:pPr>
        <w:pStyle w:val="Bullets3-Para3"/>
      </w:pPr>
      <w:r>
        <w:t>Position of foundation test holes with reduced ground levels if available.</w:t>
      </w:r>
    </w:p>
    <w:p w:rsidR="00127A09" w:rsidRDefault="00127A09" w:rsidP="00127A09">
      <w:pPr>
        <w:pStyle w:val="Bullets3-Para3"/>
      </w:pPr>
      <w:r>
        <w:t>North point.</w:t>
      </w:r>
    </w:p>
    <w:p w:rsidR="00127A09" w:rsidRDefault="00127A09" w:rsidP="00127A09">
      <w:pPr>
        <w:pStyle w:val="Bullets3-Para3"/>
      </w:pPr>
      <w:r>
        <w:t>Any special features.</w:t>
      </w:r>
    </w:p>
    <w:p w:rsidR="00127A09" w:rsidRDefault="00127A09" w:rsidP="00127A09">
      <w:pPr>
        <w:pStyle w:val="Bullets3-Para3"/>
      </w:pPr>
      <w:r>
        <w:t>Road and footpaths, differentiating between blacktop and other surfaces as well as between national, provincial and other roads.</w:t>
      </w:r>
    </w:p>
    <w:p w:rsidR="00127A09" w:rsidRDefault="00127A09" w:rsidP="00127A09">
      <w:pPr>
        <w:pStyle w:val="Bullets3-Para3"/>
      </w:pPr>
      <w:r>
        <w:t>Structures, with details regarding the openings, sizes, structure number and type of construction where such a structure has a bearing on the site.</w:t>
      </w:r>
    </w:p>
    <w:p w:rsidR="00127A09" w:rsidRDefault="00127A09" w:rsidP="00127A09">
      <w:pPr>
        <w:pStyle w:val="Bullets3-Para3"/>
      </w:pPr>
      <w:r>
        <w:t>Drainage and irrigation furrows.</w:t>
      </w:r>
    </w:p>
    <w:p w:rsidR="00127A09" w:rsidRDefault="00127A09" w:rsidP="00127A09">
      <w:pPr>
        <w:pStyle w:val="Bullets3-Para3"/>
      </w:pPr>
      <w:r>
        <w:t>All individual buildings - differentiating between types of construction and stating the general use of the building/groups of buildings other than dwellings (e.g. store, school, etc.).</w:t>
      </w:r>
    </w:p>
    <w:p w:rsidR="00127A09" w:rsidRDefault="00127A09" w:rsidP="00127A09">
      <w:pPr>
        <w:pStyle w:val="Bullets3-Para3"/>
      </w:pPr>
      <w:r>
        <w:t>National monuments and buildings or structures of historical interest.  Describe briefly.</w:t>
      </w:r>
    </w:p>
    <w:p w:rsidR="00127A09" w:rsidRDefault="00127A09" w:rsidP="00127A09">
      <w:pPr>
        <w:pStyle w:val="Bullets3-Para3"/>
      </w:pPr>
      <w:r>
        <w:t>Gates and fences - differentiating between ordinary, stock proof, jackal proof, security fences, etc.</w:t>
      </w:r>
    </w:p>
    <w:p w:rsidR="00127A09" w:rsidRDefault="00127A09" w:rsidP="00127A09">
      <w:pPr>
        <w:pStyle w:val="Bullets3-Para3"/>
      </w:pPr>
      <w:r>
        <w:t>Stone, brick or any other type of walls.</w:t>
      </w:r>
    </w:p>
    <w:p w:rsidR="00127A09" w:rsidRDefault="00127A09" w:rsidP="00127A09">
      <w:pPr>
        <w:pStyle w:val="Bullets3-Para3"/>
      </w:pPr>
      <w:r>
        <w:t>Wells, boreholes, windmills.</w:t>
      </w:r>
    </w:p>
    <w:p w:rsidR="00127A09" w:rsidRDefault="00127A09" w:rsidP="00127A09">
      <w:pPr>
        <w:pStyle w:val="Bullets3-Para3"/>
      </w:pPr>
      <w:r>
        <w:t>Quarries, tunnels, mine workings, etc.</w:t>
      </w:r>
    </w:p>
    <w:p w:rsidR="00127A09" w:rsidRDefault="00127A09" w:rsidP="00127A09">
      <w:pPr>
        <w:pStyle w:val="Bullets3-Para3"/>
      </w:pPr>
      <w:r>
        <w:t>Graves and cemeteries.</w:t>
      </w:r>
    </w:p>
    <w:p w:rsidR="00127A09" w:rsidRDefault="00127A09" w:rsidP="00127A09">
      <w:pPr>
        <w:pStyle w:val="Bullets3-Para3"/>
      </w:pPr>
      <w:r>
        <w:t>All cadastral and servitude information will be shown in the surveyed area, together with the names of owners and municipal boundaries, if applicable.</w:t>
      </w:r>
    </w:p>
    <w:p w:rsidR="008B18EE" w:rsidRDefault="00127A09" w:rsidP="00127A09">
      <w:pPr>
        <w:pStyle w:val="Bullets3-Para3"/>
      </w:pPr>
      <w:r>
        <w:t>Approval will be obtained from the Department in cases where it is difficult to supply cadastral information and where such data can be omitted without detrimental effect.</w:t>
      </w:r>
    </w:p>
    <w:p w:rsidR="00137BC2" w:rsidRDefault="00137BC2" w:rsidP="005F6763">
      <w:pPr>
        <w:pStyle w:val="Bullets3-Para3"/>
        <w:numPr>
          <w:ilvl w:val="0"/>
          <w:numId w:val="0"/>
        </w:numPr>
        <w:ind w:left="425" w:hanging="425"/>
      </w:pPr>
    </w:p>
    <w:p w:rsidR="005F6763" w:rsidRDefault="005F6763" w:rsidP="005F6763">
      <w:pPr>
        <w:pStyle w:val="Bullets3-Para3"/>
        <w:numPr>
          <w:ilvl w:val="0"/>
          <w:numId w:val="0"/>
        </w:numPr>
        <w:ind w:left="425" w:hanging="425"/>
        <w:sectPr w:rsidR="005F6763" w:rsidSect="005F6763">
          <w:headerReference w:type="default" r:id="rId30"/>
          <w:type w:val="continuous"/>
          <w:pgSz w:w="11906" w:h="16838" w:code="9"/>
          <w:pgMar w:top="1134" w:right="964" w:bottom="964" w:left="1134" w:header="794" w:footer="510" w:gutter="0"/>
          <w:cols w:space="708"/>
          <w:docGrid w:linePitch="360"/>
        </w:sectPr>
      </w:pPr>
    </w:p>
    <w:p w:rsidR="00383D29" w:rsidRDefault="00383D29" w:rsidP="00D148CB">
      <w:pPr>
        <w:pStyle w:val="Heading1"/>
      </w:pPr>
      <w:bookmarkStart w:id="38" w:name="_Ref295408779"/>
      <w:bookmarkStart w:id="39" w:name="AnnexureB2_Geotechnical_Investigation"/>
      <w:bookmarkStart w:id="40" w:name="_Toc324600564"/>
      <w:r>
        <w:lastRenderedPageBreak/>
        <w:t>ANNEXURE B2:  GEOTECHNICAL INVESTIGATION</w:t>
      </w:r>
      <w:bookmarkEnd w:id="38"/>
      <w:bookmarkEnd w:id="39"/>
      <w:bookmarkEnd w:id="40"/>
    </w:p>
    <w:p w:rsidR="00383D29" w:rsidRDefault="00383D29" w:rsidP="00383D29">
      <w:pPr>
        <w:pStyle w:val="Para3-Civ"/>
      </w:pPr>
      <w:r>
        <w:t xml:space="preserve">A number of phases are normally included in the investigation.  The phases include a desk study, site reconnaissance, preliminary fieldwork, detailed investigation and verification of conditions during construction.  The process may be iterative in certain instances, with some phases being repeated prior to final site selection and commencement of detailed investigation.  </w:t>
      </w:r>
      <w:r w:rsidRPr="002B5FBB">
        <w:rPr>
          <w:i/>
        </w:rPr>
        <w:t>See PW344</w:t>
      </w:r>
      <w:r>
        <w:t xml:space="preserve"> regarding dolomite.  The following serves as a guide to the information, which is obtained in the various phases:</w:t>
      </w:r>
    </w:p>
    <w:p w:rsidR="00383D29" w:rsidRPr="001F2226" w:rsidRDefault="00383D29" w:rsidP="00D148CB">
      <w:pPr>
        <w:pStyle w:val="Heading1NumberList"/>
      </w:pPr>
      <w:r w:rsidRPr="001F2226">
        <w:t>Desk study</w:t>
      </w:r>
    </w:p>
    <w:p w:rsidR="00383D29" w:rsidRDefault="00383D29" w:rsidP="00F3741F">
      <w:pPr>
        <w:pStyle w:val="Para1-Civ"/>
      </w:pPr>
      <w:r>
        <w:t>Topographical maps and aerial photographs should be consulted to gain information on the general topography and prominent features.</w:t>
      </w:r>
    </w:p>
    <w:p w:rsidR="00383D29" w:rsidRDefault="00383D29" w:rsidP="00F3741F">
      <w:pPr>
        <w:pStyle w:val="Para1-Civ"/>
      </w:pPr>
      <w:r>
        <w:t>Geological maps should be consulted to gain information on the basic geology and possible dolomite areas.</w:t>
      </w:r>
    </w:p>
    <w:p w:rsidR="00383D29" w:rsidRDefault="00383D29" w:rsidP="00F3741F">
      <w:pPr>
        <w:pStyle w:val="Para1-Civ"/>
      </w:pPr>
      <w:r>
        <w:t xml:space="preserve">Local authorities and other </w:t>
      </w:r>
      <w:r w:rsidR="00CB3522">
        <w:t>organizations</w:t>
      </w:r>
      <w:r>
        <w:t xml:space="preserve"> should be approached to establish whether they know about and/or have records available on investigations conducted in the area.</w:t>
      </w:r>
    </w:p>
    <w:p w:rsidR="00383D29" w:rsidRDefault="00383D29" w:rsidP="00F3741F">
      <w:pPr>
        <w:pStyle w:val="Para1-Civ"/>
      </w:pPr>
      <w:r>
        <w:t>The government mining engineer should be approached for information on mining operations where such operations are known to have been undertaken.</w:t>
      </w:r>
    </w:p>
    <w:p w:rsidR="00383D29" w:rsidRDefault="00383D29" w:rsidP="00F3741F">
      <w:pPr>
        <w:pStyle w:val="Para1-Civ"/>
      </w:pPr>
      <w:r>
        <w:t>The study of overlapping aerial photographs through a stereoscope may be of value in identifying geological features such as faults, dykes, geological boundaries, dolomite, etc. as well as soil types and drainage patterns.  These features are often not apparent in the field.</w:t>
      </w:r>
    </w:p>
    <w:p w:rsidR="00383D29" w:rsidRDefault="00383D29" w:rsidP="00F3741F">
      <w:pPr>
        <w:pStyle w:val="Heading1NumberList"/>
      </w:pPr>
      <w:r>
        <w:t>Site reconnaissance</w:t>
      </w:r>
    </w:p>
    <w:p w:rsidR="00383D29" w:rsidRDefault="00383D29" w:rsidP="00F3741F">
      <w:pPr>
        <w:pStyle w:val="Para1-Civ"/>
      </w:pPr>
      <w:r>
        <w:t>A site reconnaissance should be undertaken in order to gain geotechnical information from visible features, establish the suitability of various geophysical testing methods and investigate accessibility for drilling equipment.</w:t>
      </w:r>
    </w:p>
    <w:p w:rsidR="00383D29" w:rsidRDefault="00383D29" w:rsidP="00F3741F">
      <w:pPr>
        <w:pStyle w:val="Heading1NumberList"/>
      </w:pPr>
      <w:r>
        <w:t>Geophysical investigations</w:t>
      </w:r>
    </w:p>
    <w:p w:rsidR="00383D29" w:rsidRDefault="00383D29" w:rsidP="00F3741F">
      <w:pPr>
        <w:pStyle w:val="Para1-Civ"/>
      </w:pPr>
      <w:r>
        <w:t>Wherever practicable, a geophysical investigation will be undertaken.  This investigation will comprise a seismic/resistivity/gravimetric/electromagnetic evaluation of the subsurface conditions of sufficient extent and depth in order to assist in the selection of the most economic detailed investigation as well as in the placing of foundations.</w:t>
      </w:r>
    </w:p>
    <w:p w:rsidR="00383D29" w:rsidRDefault="00383D29" w:rsidP="00F3741F">
      <w:pPr>
        <w:pStyle w:val="Para1-Civ"/>
      </w:pPr>
      <w:r>
        <w:t>It should be noted that a proper geophysical investigation could substantially reduce the number of boreholes required at any site.</w:t>
      </w:r>
    </w:p>
    <w:p w:rsidR="00383D29" w:rsidRDefault="00383D29" w:rsidP="00F3741F">
      <w:pPr>
        <w:pStyle w:val="Para1-Civ"/>
      </w:pPr>
      <w:r>
        <w:t>Drilling will only be required if the footprint of the structure is fixed.</w:t>
      </w:r>
    </w:p>
    <w:p w:rsidR="00383D29" w:rsidRDefault="00383D29" w:rsidP="00F3741F">
      <w:pPr>
        <w:pStyle w:val="Heading1NumberList"/>
      </w:pPr>
      <w:r>
        <w:t xml:space="preserve">Detailed investigations </w:t>
      </w:r>
      <w:r>
        <w:rPr>
          <w:rFonts w:hint="eastAsia"/>
        </w:rPr>
        <w:t>–</w:t>
      </w:r>
      <w:r>
        <w:t xml:space="preserve"> Exploratory holes</w:t>
      </w:r>
    </w:p>
    <w:p w:rsidR="00383D29" w:rsidRDefault="00383D29" w:rsidP="00F3741F">
      <w:pPr>
        <w:pStyle w:val="Para1-Civ"/>
      </w:pPr>
      <w:r>
        <w:t>The purpose of exploratory holes is to permit visual examination, testing of the in-situ material and for the recovery of samples.</w:t>
      </w:r>
    </w:p>
    <w:p w:rsidR="00383D29" w:rsidRDefault="00383D29" w:rsidP="00F3741F">
      <w:pPr>
        <w:pStyle w:val="Para1-Civ"/>
      </w:pPr>
      <w:r>
        <w:t>Hand or machine (back actor) excavated test pits should generally be put down first, followed by large diameter auger holes and finally small diameter cored holes.  Planning should be flexible in such a way that when receiving new/additional information, the work can be varied as necessary.</w:t>
      </w:r>
    </w:p>
    <w:p w:rsidR="004326E3" w:rsidRDefault="004326E3" w:rsidP="00F3741F">
      <w:pPr>
        <w:pStyle w:val="Para1-Civ"/>
        <w:sectPr w:rsidR="004326E3" w:rsidSect="00C66324">
          <w:headerReference w:type="default" r:id="rId31"/>
          <w:footerReference w:type="default" r:id="rId32"/>
          <w:pgSz w:w="11906" w:h="16838" w:code="9"/>
          <w:pgMar w:top="1134" w:right="964" w:bottom="964" w:left="1134" w:header="794" w:footer="510" w:gutter="0"/>
          <w:cols w:space="708"/>
          <w:docGrid w:linePitch="360"/>
        </w:sectPr>
      </w:pPr>
    </w:p>
    <w:p w:rsidR="00383D29" w:rsidRDefault="00383D29" w:rsidP="00F3741F">
      <w:pPr>
        <w:pStyle w:val="Para1-Civ"/>
      </w:pPr>
      <w:r>
        <w:lastRenderedPageBreak/>
        <w:t>Adequate direction and supervision of the work by competent staff with appropriate knowledge and experience as well as the authority to decide on variations to the investigation when required, is essential in order to obtain the greatest benefit from the investigation.</w:t>
      </w:r>
    </w:p>
    <w:p w:rsidR="00383D29" w:rsidRDefault="00383D29" w:rsidP="008A18F0">
      <w:pPr>
        <w:pStyle w:val="Heading1NumberList"/>
      </w:pPr>
      <w:r>
        <w:lastRenderedPageBreak/>
        <w:t>Logging and profiling</w:t>
      </w:r>
    </w:p>
    <w:p w:rsidR="00383D29" w:rsidRDefault="00383D29" w:rsidP="008A18F0">
      <w:pPr>
        <w:pStyle w:val="Para1-Civ"/>
      </w:pPr>
      <w:r>
        <w:t>This work will be carried out in accordance with the following:</w:t>
      </w:r>
    </w:p>
    <w:p w:rsidR="00383D29" w:rsidRDefault="00383D29" w:rsidP="008A18F0">
      <w:pPr>
        <w:pStyle w:val="Bullets1-Para1"/>
      </w:pPr>
      <w:r>
        <w:t>A guide to soil profiling for civil engineering purposes.</w:t>
      </w:r>
    </w:p>
    <w:p w:rsidR="00383D29" w:rsidRDefault="00383D29" w:rsidP="008A18F0">
      <w:pPr>
        <w:pStyle w:val="Bullets1-Para1"/>
      </w:pPr>
      <w:r>
        <w:t>A guide to core logging for civil engineering purposes.</w:t>
      </w:r>
    </w:p>
    <w:p w:rsidR="00383D29" w:rsidRDefault="00383D29" w:rsidP="008A18F0">
      <w:pPr>
        <w:pStyle w:val="Bullets1-Para1"/>
      </w:pPr>
      <w:r>
        <w:t>A guide to percussion borehole logging.</w:t>
      </w:r>
    </w:p>
    <w:p w:rsidR="00383D29" w:rsidRDefault="00383D29" w:rsidP="008A18F0">
      <w:pPr>
        <w:pStyle w:val="Bullets1-Para1"/>
      </w:pPr>
      <w:r>
        <w:t>Produced by the South African Institute for Engineering and Environmental Geologists (SAIEG), South African Institute of Civil Engineers (SAICE) Geotechnical Division and Association of Engineering Geologists (AEG) (1993), edited by ABA Brink and RM Bruin.</w:t>
      </w:r>
    </w:p>
    <w:p w:rsidR="00383D29" w:rsidRDefault="008A18F0" w:rsidP="008A18F0">
      <w:pPr>
        <w:pStyle w:val="Heading1NumberList"/>
      </w:pPr>
      <w:r>
        <w:t>F</w:t>
      </w:r>
      <w:r w:rsidR="00383D29">
        <w:t>ormat of report</w:t>
      </w:r>
    </w:p>
    <w:p w:rsidR="008A18F0" w:rsidRDefault="00383D29" w:rsidP="008A18F0">
      <w:pPr>
        <w:pStyle w:val="Para1-Civ"/>
      </w:pPr>
      <w:r>
        <w:t>The geotechnical report will provide clear guidance to the engineer, enabling him to select the most appropriate solutions and foundation types.  The report should quantify the parameters required for the design of the proposed foundation and embankments.</w:t>
      </w:r>
    </w:p>
    <w:p w:rsidR="00383D29" w:rsidRDefault="00383D29" w:rsidP="008A18F0">
      <w:pPr>
        <w:pStyle w:val="Para1-Civ"/>
      </w:pPr>
      <w:r>
        <w:t>The report, together with the inspection of the site, will provide the contractor with sufficient information to reasonably anticipate any problems that may occur during the execution of the works.  This will enable the contractor to tender a realistic price for the construction of the work and to select the most appropriate equipment and techniques therefore.</w:t>
      </w:r>
    </w:p>
    <w:p w:rsidR="00383D29" w:rsidRDefault="00383D29" w:rsidP="008A18F0">
      <w:pPr>
        <w:pStyle w:val="Para1-Civ"/>
      </w:pPr>
      <w:r>
        <w:t>The report will be compiled under the following headings and will include - but not be limited to the following, as relevant:</w:t>
      </w:r>
    </w:p>
    <w:p w:rsidR="00C45D3D" w:rsidRDefault="00C45D3D" w:rsidP="00F00653">
      <w:pPr>
        <w:pStyle w:val="Numbers-Civ"/>
      </w:pPr>
      <w:r>
        <w:t>Introduction</w:t>
      </w:r>
    </w:p>
    <w:p w:rsidR="00F00653" w:rsidRDefault="00F00653" w:rsidP="002552BF">
      <w:pPr>
        <w:pStyle w:val="Bullets4-Civ"/>
      </w:pPr>
      <w:r>
        <w:t>Terms of reference;</w:t>
      </w:r>
    </w:p>
    <w:p w:rsidR="00F00653" w:rsidRDefault="00F00653" w:rsidP="00F00653">
      <w:pPr>
        <w:pStyle w:val="Bullets4-Civ"/>
      </w:pPr>
      <w:r>
        <w:t>Description of the planning stage, and the purpose for which the investigation was conducted.</w:t>
      </w:r>
    </w:p>
    <w:p w:rsidR="00383D29" w:rsidRDefault="00383D29" w:rsidP="002552BF">
      <w:pPr>
        <w:pStyle w:val="Numbers-Civ"/>
      </w:pPr>
      <w:r>
        <w:t>Description of the site(s)</w:t>
      </w:r>
    </w:p>
    <w:p w:rsidR="00383D29" w:rsidRDefault="00383D29" w:rsidP="002552BF">
      <w:pPr>
        <w:pStyle w:val="Bullets4-Civ"/>
      </w:pPr>
      <w:r>
        <w:t>Location of the site(s);</w:t>
      </w:r>
    </w:p>
    <w:p w:rsidR="00383D29" w:rsidRDefault="00383D29" w:rsidP="002552BF">
      <w:pPr>
        <w:pStyle w:val="Bullets4-Civ"/>
      </w:pPr>
      <w:r>
        <w:t>Accessibility of the site(s);</w:t>
      </w:r>
    </w:p>
    <w:p w:rsidR="00383D29" w:rsidRDefault="00383D29" w:rsidP="002552BF">
      <w:pPr>
        <w:pStyle w:val="Bullets4-Civ"/>
      </w:pPr>
      <w:r>
        <w:t>Traffic ability of the site for construction equipment;</w:t>
      </w:r>
    </w:p>
    <w:p w:rsidR="00383D29" w:rsidRDefault="00383D29" w:rsidP="002552BF">
      <w:pPr>
        <w:pStyle w:val="Bullets4-Civ"/>
      </w:pPr>
      <w:r>
        <w:t>Listing of sources where data is available or was obtained from;</w:t>
      </w:r>
    </w:p>
    <w:p w:rsidR="00383D29" w:rsidRDefault="00383D29" w:rsidP="002552BF">
      <w:pPr>
        <w:pStyle w:val="Bullets4-Civ"/>
      </w:pPr>
      <w:r>
        <w:t>Description of regional geology, vegetation, drainage and other general features of importance.</w:t>
      </w:r>
    </w:p>
    <w:p w:rsidR="00383D29" w:rsidRPr="00EA6BA6" w:rsidRDefault="00383D29" w:rsidP="00EA6BA6">
      <w:pPr>
        <w:pStyle w:val="Numbers-Civ"/>
      </w:pPr>
      <w:r w:rsidRPr="00EA6BA6">
        <w:t>Investigations carried out</w:t>
      </w:r>
    </w:p>
    <w:p w:rsidR="00383D29" w:rsidRDefault="00383D29" w:rsidP="00EA6BA6">
      <w:pPr>
        <w:pStyle w:val="Bullets4-Civ"/>
      </w:pPr>
      <w:r>
        <w:t>Name(s) of firm(s) responsible for the field work (consultant, contractor);</w:t>
      </w:r>
    </w:p>
    <w:p w:rsidR="00383D29" w:rsidRDefault="00383D29" w:rsidP="00EA6BA6">
      <w:pPr>
        <w:pStyle w:val="Bullets4-Civ"/>
      </w:pPr>
      <w:r>
        <w:t>Name(s) of person(s) responsible for the interpretation of the geophysical work and for the profiling;</w:t>
      </w:r>
    </w:p>
    <w:p w:rsidR="00383D29" w:rsidRDefault="00383D29" w:rsidP="00EA6BA6">
      <w:pPr>
        <w:pStyle w:val="Bullets4-Civ"/>
      </w:pPr>
      <w:r>
        <w:t>Dates when the work was conducted;</w:t>
      </w:r>
    </w:p>
    <w:p w:rsidR="00EA6BA6" w:rsidRDefault="00383D29" w:rsidP="00383D29">
      <w:pPr>
        <w:pStyle w:val="Bullets4-Civ"/>
      </w:pPr>
      <w:r>
        <w:t>Description of the types of field work undertaken and equipment used</w:t>
      </w:r>
      <w:r w:rsidR="00EA6BA6">
        <w:t>.</w:t>
      </w:r>
    </w:p>
    <w:p w:rsidR="00EA6BA6" w:rsidRDefault="00EA6BA6" w:rsidP="00383D29">
      <w:pPr>
        <w:pStyle w:val="Bullets4-Civ"/>
        <w:sectPr w:rsidR="00EA6BA6" w:rsidSect="004326E3">
          <w:headerReference w:type="default" r:id="rId33"/>
          <w:type w:val="continuous"/>
          <w:pgSz w:w="11906" w:h="16838" w:code="9"/>
          <w:pgMar w:top="1134" w:right="964" w:bottom="964" w:left="1134" w:header="794" w:footer="510" w:gutter="0"/>
          <w:cols w:space="708"/>
          <w:docGrid w:linePitch="360"/>
        </w:sectPr>
      </w:pPr>
    </w:p>
    <w:p w:rsidR="00383D29" w:rsidRDefault="00383D29" w:rsidP="00EA6BA6">
      <w:pPr>
        <w:pStyle w:val="Numbers-Civ"/>
      </w:pPr>
      <w:r>
        <w:lastRenderedPageBreak/>
        <w:t>Investigation results</w:t>
      </w:r>
    </w:p>
    <w:p w:rsidR="00383D29" w:rsidRDefault="00383D29" w:rsidP="00EA6BA6">
      <w:pPr>
        <w:pStyle w:val="Bullets4-Civ"/>
      </w:pPr>
      <w:r>
        <w:t>Description of the soils encountered - identifying their stability or potential problems they may present, e.g. tendency to heave, collapse, settle, etc.;</w:t>
      </w:r>
    </w:p>
    <w:p w:rsidR="00383D29" w:rsidRDefault="00383D29" w:rsidP="00EA6BA6">
      <w:pPr>
        <w:pStyle w:val="Bullets4-Civ"/>
      </w:pPr>
      <w:r>
        <w:t>Description of hard rock geology - identifying the type, quality, degree of weathering, fracturing, etc.;</w:t>
      </w:r>
    </w:p>
    <w:p w:rsidR="00383D29" w:rsidRDefault="00383D29" w:rsidP="00EA6BA6">
      <w:pPr>
        <w:pStyle w:val="Bullets4-Civ"/>
      </w:pPr>
      <w:r>
        <w:t>Description when potential for boulders and/or other obstructions to deep seated foundations;</w:t>
      </w:r>
    </w:p>
    <w:p w:rsidR="00383D29" w:rsidRDefault="00383D29" w:rsidP="00EA6BA6">
      <w:pPr>
        <w:pStyle w:val="Bullets4-Civ"/>
      </w:pPr>
      <w:r>
        <w:t>Description of the problems experienced or to be expected;</w:t>
      </w:r>
    </w:p>
    <w:p w:rsidR="00383D29" w:rsidRDefault="00383D29" w:rsidP="00EA6BA6">
      <w:pPr>
        <w:pStyle w:val="Bullets4-Civ"/>
      </w:pPr>
      <w:r>
        <w:t>Description of ground water and expected variations;</w:t>
      </w:r>
    </w:p>
    <w:p w:rsidR="00383D29" w:rsidRDefault="00383D29" w:rsidP="00EA6BA6">
      <w:pPr>
        <w:pStyle w:val="Bullets4-Civ"/>
      </w:pPr>
      <w:r>
        <w:t>Field and laboratory testing carried out i.e.:</w:t>
      </w:r>
    </w:p>
    <w:p w:rsidR="00383D29" w:rsidRDefault="00383D29" w:rsidP="007633B4">
      <w:pPr>
        <w:pStyle w:val="Bullets5-Civ"/>
      </w:pPr>
      <w:r>
        <w:t>Types of tests conducted on the respective materials;</w:t>
      </w:r>
    </w:p>
    <w:p w:rsidR="00383D29" w:rsidRDefault="00383D29" w:rsidP="007633B4">
      <w:pPr>
        <w:pStyle w:val="Bullets5-Civ"/>
      </w:pPr>
      <w:r>
        <w:t>Results obtained and their reliability.</w:t>
      </w:r>
    </w:p>
    <w:p w:rsidR="00383D29" w:rsidRDefault="00383D29" w:rsidP="00EA6BA6">
      <w:pPr>
        <w:pStyle w:val="Numbers-Civ"/>
      </w:pPr>
      <w:r>
        <w:t>Recommendations</w:t>
      </w:r>
    </w:p>
    <w:p w:rsidR="00383D29" w:rsidRDefault="00383D29" w:rsidP="00EA6BA6">
      <w:pPr>
        <w:pStyle w:val="Bullets4-Civ"/>
      </w:pPr>
      <w:r>
        <w:t>Type of foundation best suited;</w:t>
      </w:r>
    </w:p>
    <w:p w:rsidR="00383D29" w:rsidRDefault="00383D29" w:rsidP="00EA6BA6">
      <w:pPr>
        <w:pStyle w:val="Bullets4-Civ"/>
      </w:pPr>
      <w:r>
        <w:t>Expected bearing capacity and settlement for the respective materials on which founding could be considered;</w:t>
      </w:r>
    </w:p>
    <w:p w:rsidR="00383D29" w:rsidRDefault="00383D29" w:rsidP="00EA6BA6">
      <w:pPr>
        <w:pStyle w:val="Bullets4-Civ"/>
      </w:pPr>
      <w:r>
        <w:t>Friction values and rock socket parameters for the design of piles;</w:t>
      </w:r>
    </w:p>
    <w:p w:rsidR="00383D29" w:rsidRDefault="00383D29" w:rsidP="00EA6BA6">
      <w:pPr>
        <w:pStyle w:val="Bullets4-Civ"/>
      </w:pPr>
      <w:r>
        <w:t>Precautionary measures;</w:t>
      </w:r>
    </w:p>
    <w:p w:rsidR="00383D29" w:rsidRDefault="00383D29" w:rsidP="00EA6BA6">
      <w:pPr>
        <w:pStyle w:val="Bullets4-Civ"/>
      </w:pPr>
      <w:r>
        <w:t>Construction sequences.</w:t>
      </w:r>
    </w:p>
    <w:p w:rsidR="00383D29" w:rsidRDefault="00383D29" w:rsidP="00EA6BA6">
      <w:pPr>
        <w:pStyle w:val="Numbers-Civ"/>
      </w:pPr>
      <w:r>
        <w:t>References</w:t>
      </w:r>
    </w:p>
    <w:p w:rsidR="00383D29" w:rsidRDefault="00383D29" w:rsidP="00EA6BA6">
      <w:pPr>
        <w:pStyle w:val="Bullets4-Civ"/>
      </w:pPr>
      <w:r>
        <w:t>Listing of standards used for the classification of materials in respect of soil condition and rock hardness.</w:t>
      </w:r>
    </w:p>
    <w:p w:rsidR="00383D29" w:rsidRDefault="00383D29" w:rsidP="00EA6BA6">
      <w:pPr>
        <w:pStyle w:val="Numbers-Civ"/>
      </w:pPr>
      <w:r>
        <w:t>Annexure</w:t>
      </w:r>
    </w:p>
    <w:p w:rsidR="00383D29" w:rsidRDefault="00383D29" w:rsidP="00EA6BA6">
      <w:pPr>
        <w:pStyle w:val="Bullets4-Civ"/>
      </w:pPr>
      <w:r>
        <w:t>Locality plan to appropriate scale;</w:t>
      </w:r>
    </w:p>
    <w:p w:rsidR="00383D29" w:rsidRDefault="00383D29" w:rsidP="00EA6BA6">
      <w:pPr>
        <w:pStyle w:val="Bullets4-Civ"/>
      </w:pPr>
      <w:r>
        <w:t>Results of geophysical investigations;</w:t>
      </w:r>
    </w:p>
    <w:p w:rsidR="00383D29" w:rsidRDefault="00383D29" w:rsidP="00EA6BA6">
      <w:pPr>
        <w:pStyle w:val="Bullets4-Civ"/>
      </w:pPr>
      <w:r>
        <w:t>Borehole, auger hole and test pit logs;</w:t>
      </w:r>
    </w:p>
    <w:p w:rsidR="00383D29" w:rsidRDefault="00383D29" w:rsidP="00EA6BA6">
      <w:pPr>
        <w:pStyle w:val="Bullets4-Civ"/>
      </w:pPr>
      <w:r>
        <w:t>Photographs of borehole cores recovered;</w:t>
      </w:r>
    </w:p>
    <w:p w:rsidR="00383D29" w:rsidRDefault="00383D29" w:rsidP="00EA6BA6">
      <w:pPr>
        <w:pStyle w:val="Bullets4-Civ"/>
      </w:pPr>
      <w:r>
        <w:t>Laboratory test results;</w:t>
      </w:r>
    </w:p>
    <w:p w:rsidR="00383D29" w:rsidRDefault="00383D29" w:rsidP="00EA6BA6">
      <w:pPr>
        <w:pStyle w:val="Bullets4-Civ"/>
      </w:pPr>
      <w:r>
        <w:t>Drawings to scale showing the location - including levels of all positions investigated physical features of the site and setting out points.</w:t>
      </w:r>
    </w:p>
    <w:p w:rsidR="00CE0B60" w:rsidRDefault="00CE0B60" w:rsidP="009E7BED">
      <w:pPr>
        <w:pStyle w:val="Bullets4-Civ"/>
        <w:numPr>
          <w:ilvl w:val="0"/>
          <w:numId w:val="0"/>
        </w:numPr>
        <w:ind w:left="1559"/>
      </w:pPr>
    </w:p>
    <w:p w:rsidR="00CE0B60" w:rsidRDefault="00CE0B60" w:rsidP="009E7BED">
      <w:pPr>
        <w:pStyle w:val="Bullets4-Civ"/>
        <w:numPr>
          <w:ilvl w:val="0"/>
          <w:numId w:val="0"/>
        </w:numPr>
        <w:ind w:left="1559"/>
        <w:sectPr w:rsidR="00CE0B60" w:rsidSect="00C66324">
          <w:pgSz w:w="11906" w:h="16838" w:code="9"/>
          <w:pgMar w:top="1134" w:right="964" w:bottom="964" w:left="1134" w:header="794" w:footer="510" w:gutter="0"/>
          <w:cols w:space="708"/>
          <w:docGrid w:linePitch="360"/>
        </w:sectPr>
      </w:pPr>
    </w:p>
    <w:p w:rsidR="00B4696E" w:rsidRDefault="00B4696E" w:rsidP="00B4696E">
      <w:pPr>
        <w:pStyle w:val="Heading1"/>
        <w:rPr>
          <w:color w:val="auto"/>
        </w:rPr>
      </w:pPr>
      <w:bookmarkStart w:id="41" w:name="_Ref295408802"/>
      <w:bookmarkStart w:id="42" w:name="AnnexureB3_Soils_Investigation"/>
      <w:bookmarkStart w:id="43" w:name="_Toc324600565"/>
      <w:r w:rsidRPr="00B4696E">
        <w:rPr>
          <w:color w:val="auto"/>
        </w:rPr>
        <w:lastRenderedPageBreak/>
        <w:t>ANNEXURE B3:  SOILS INVESTIGATION</w:t>
      </w:r>
      <w:bookmarkEnd w:id="41"/>
      <w:bookmarkEnd w:id="42"/>
      <w:bookmarkEnd w:id="43"/>
    </w:p>
    <w:p w:rsidR="00B4696E" w:rsidRDefault="00B4696E" w:rsidP="00074288">
      <w:pPr>
        <w:spacing w:before="240"/>
      </w:pPr>
      <w:r>
        <w:t>SOILS INVESTIGATION</w:t>
      </w:r>
    </w:p>
    <w:p w:rsidR="00B4696E" w:rsidRDefault="00B4696E" w:rsidP="00B4696E">
      <w:pPr>
        <w:pStyle w:val="Para3-Civ"/>
      </w:pPr>
      <w:r>
        <w:t xml:space="preserve">In-situ testing of soils for the construction of embankments, roads, etc. as well as testing of soils for the construction of embankments, roads, etc. in borrow pits are described in </w:t>
      </w:r>
      <w:r>
        <w:rPr>
          <w:rFonts w:hint="eastAsia"/>
        </w:rPr>
        <w:t>“</w:t>
      </w:r>
      <w:r>
        <w:t>TRH 14:  Guidelines for road construction materials</w:t>
      </w:r>
      <w:r>
        <w:rPr>
          <w:rFonts w:hint="eastAsia"/>
        </w:rPr>
        <w:t>”</w:t>
      </w:r>
      <w:r>
        <w:t>.</w:t>
      </w:r>
    </w:p>
    <w:p w:rsidR="009E7BED" w:rsidRDefault="00B4696E" w:rsidP="00B4696E">
      <w:pPr>
        <w:pStyle w:val="Para3-Civ"/>
      </w:pPr>
      <w:r>
        <w:t>Borrow pits and/or quarries should be identified and investigated during t</w:t>
      </w:r>
      <w:r w:rsidR="005F6763">
        <w:t xml:space="preserve">he project design stage.  The </w:t>
      </w:r>
      <w:proofErr w:type="spellStart"/>
      <w:r w:rsidR="005F6763">
        <w:t>M</w:t>
      </w:r>
      <w:r>
        <w:t>nerals</w:t>
      </w:r>
      <w:proofErr w:type="spellEnd"/>
      <w:r>
        <w:t xml:space="preserve"> Act No. 50 of 1990 controls the exploitation of materials.  It is a requirement that a Standard Environmental Management </w:t>
      </w:r>
      <w:proofErr w:type="spellStart"/>
      <w:r>
        <w:t>Programme</w:t>
      </w:r>
      <w:proofErr w:type="spellEnd"/>
      <w:r>
        <w:t xml:space="preserve"> be lodged with the relevant Regional Director of the Department of Mineral Resources.</w:t>
      </w:r>
    </w:p>
    <w:p w:rsidR="00CE0B60" w:rsidRDefault="00CE0B60" w:rsidP="00B4696E">
      <w:pPr>
        <w:pStyle w:val="Para3-Civ"/>
        <w:sectPr w:rsidR="00CE0B60" w:rsidSect="00C66324">
          <w:headerReference w:type="default" r:id="rId34"/>
          <w:footerReference w:type="default" r:id="rId35"/>
          <w:pgSz w:w="11906" w:h="16838" w:code="9"/>
          <w:pgMar w:top="1134" w:right="964" w:bottom="964" w:left="1134" w:header="794" w:footer="510" w:gutter="0"/>
          <w:cols w:space="708"/>
          <w:docGrid w:linePitch="360"/>
        </w:sectPr>
      </w:pPr>
    </w:p>
    <w:p w:rsidR="00CE0B60" w:rsidRDefault="00B90D8E" w:rsidP="005E7BAB">
      <w:pPr>
        <w:pStyle w:val="Heading1"/>
      </w:pPr>
      <w:bookmarkStart w:id="44" w:name="_Ref295462089"/>
      <w:bookmarkStart w:id="45" w:name="_Ref295462091"/>
      <w:bookmarkStart w:id="46" w:name="_Ref295462094"/>
      <w:bookmarkStart w:id="47" w:name="_Toc324600566"/>
      <w:r>
        <w:lastRenderedPageBreak/>
        <w:t xml:space="preserve">ANNEXURE B4:  </w:t>
      </w:r>
      <w:r w:rsidR="00CE0B60">
        <w:t>FLOOD LINE DETERMINATION</w:t>
      </w:r>
      <w:bookmarkEnd w:id="44"/>
      <w:bookmarkEnd w:id="45"/>
      <w:bookmarkEnd w:id="46"/>
      <w:bookmarkEnd w:id="47"/>
    </w:p>
    <w:p w:rsidR="00CE0B60" w:rsidRPr="001A3D0B" w:rsidRDefault="00CE0B60" w:rsidP="00074288">
      <w:pPr>
        <w:spacing w:before="240"/>
        <w:rPr>
          <w:caps/>
        </w:rPr>
      </w:pPr>
      <w:r w:rsidRPr="001A3D0B">
        <w:rPr>
          <w:caps/>
        </w:rPr>
        <w:t>Flood line determination</w:t>
      </w:r>
    </w:p>
    <w:p w:rsidR="001F33B9" w:rsidRDefault="00CE0B60" w:rsidP="00B90D8E">
      <w:pPr>
        <w:pStyle w:val="Para3-Civ"/>
      </w:pPr>
      <w:r w:rsidRPr="00B90D8E">
        <w:t xml:space="preserve">The determination of flood lines is usually based on the routing of </w:t>
      </w:r>
      <w:r w:rsidR="000C5A82">
        <w:t>storm water</w:t>
      </w:r>
      <w:r w:rsidRPr="00B90D8E">
        <w:t xml:space="preserve"> through the water course (drainage way).  The capacity of a natural channel (or any channel for that matter) is affected by the interaction of local features and the gradually varying flow profile.  </w:t>
      </w:r>
      <w:proofErr w:type="spellStart"/>
      <w:r w:rsidRPr="00B90D8E">
        <w:t>Bakhmeteff</w:t>
      </w:r>
      <w:proofErr w:type="spellEnd"/>
      <w:r w:rsidRPr="00B90D8E">
        <w:t xml:space="preserve"> (1932), Chow (1959), Henderson (1966) and French (1994) have addressed the routing problem.  Their classifications of the flow profiles are well documented.  Several computer programs are available to aid in the determination of water surface profiles.</w:t>
      </w:r>
    </w:p>
    <w:p w:rsidR="005E7BAB" w:rsidRDefault="005E7BAB" w:rsidP="00B90D8E">
      <w:pPr>
        <w:pStyle w:val="Para3-Civ"/>
        <w:sectPr w:rsidR="005E7BAB" w:rsidSect="00C66324">
          <w:headerReference w:type="default" r:id="rId36"/>
          <w:footerReference w:type="default" r:id="rId37"/>
          <w:pgSz w:w="11906" w:h="16838" w:code="9"/>
          <w:pgMar w:top="1134" w:right="964" w:bottom="964" w:left="1134" w:header="794" w:footer="510" w:gutter="0"/>
          <w:cols w:space="708"/>
          <w:docGrid w:linePitch="360"/>
        </w:sectPr>
      </w:pPr>
    </w:p>
    <w:p w:rsidR="005E7BAB" w:rsidRDefault="005E7BAB" w:rsidP="005E7BAB">
      <w:pPr>
        <w:pStyle w:val="Heading1"/>
      </w:pPr>
      <w:bookmarkStart w:id="48" w:name="_Ref295462097"/>
      <w:bookmarkStart w:id="49" w:name="_Ref295462112"/>
      <w:bookmarkStart w:id="50" w:name="_Ref295462113"/>
      <w:bookmarkStart w:id="51" w:name="_Ref295462118"/>
      <w:bookmarkStart w:id="52" w:name="_Ref295462121"/>
      <w:bookmarkStart w:id="53" w:name="_Toc324600567"/>
      <w:bookmarkStart w:id="54" w:name="AnnexureB5_SiteClearanceCertificate"/>
      <w:r>
        <w:lastRenderedPageBreak/>
        <w:t>ANNEXURE B5:  SITE CLEARANCE CERTIFICATE (EXAMPLE)</w:t>
      </w:r>
      <w:bookmarkEnd w:id="48"/>
      <w:bookmarkEnd w:id="49"/>
      <w:bookmarkEnd w:id="50"/>
      <w:bookmarkEnd w:id="51"/>
      <w:bookmarkEnd w:id="52"/>
      <w:bookmarkEnd w:id="53"/>
    </w:p>
    <w:bookmarkEnd w:id="54"/>
    <w:p w:rsidR="0090325D" w:rsidRPr="00784FF0" w:rsidRDefault="0090325D" w:rsidP="00F31C42">
      <w:r w:rsidRPr="00784FF0">
        <w:rPr>
          <w:noProof/>
          <w:lang w:val="en-ZA" w:eastAsia="en-ZA"/>
        </w:rPr>
        <w:drawing>
          <wp:anchor distT="0" distB="0" distL="114300" distR="114300" simplePos="0" relativeHeight="251660288" behindDoc="1" locked="0" layoutInCell="1" allowOverlap="1">
            <wp:simplePos x="0" y="0"/>
            <wp:positionH relativeFrom="column">
              <wp:posOffset>304800</wp:posOffset>
            </wp:positionH>
            <wp:positionV relativeFrom="paragraph">
              <wp:posOffset>109855</wp:posOffset>
            </wp:positionV>
            <wp:extent cx="2438400" cy="901065"/>
            <wp:effectExtent l="19050" t="0" r="0" b="0"/>
            <wp:wrapSquare wrapText="bothSides"/>
            <wp:docPr id="9" name="Picture 4"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ternal Memo"/>
                    <pic:cNvPicPr>
                      <a:picLocks noChangeAspect="1" noChangeArrowheads="1"/>
                    </pic:cNvPicPr>
                  </pic:nvPicPr>
                  <pic:blipFill>
                    <a:blip r:embed="rId38" cstate="print"/>
                    <a:srcRect/>
                    <a:stretch>
                      <a:fillRect/>
                    </a:stretch>
                  </pic:blipFill>
                  <pic:spPr bwMode="auto">
                    <a:xfrm>
                      <a:off x="0" y="0"/>
                      <a:ext cx="2438400" cy="901065"/>
                    </a:xfrm>
                    <a:prstGeom prst="rect">
                      <a:avLst/>
                    </a:prstGeom>
                    <a:noFill/>
                    <a:ln w="9525">
                      <a:noFill/>
                      <a:miter lim="800000"/>
                      <a:headEnd/>
                      <a:tailEnd/>
                    </a:ln>
                  </pic:spPr>
                </pic:pic>
              </a:graphicData>
            </a:graphic>
          </wp:anchor>
        </w:drawing>
      </w:r>
    </w:p>
    <w:p w:rsidR="0090325D" w:rsidRDefault="0090325D" w:rsidP="00F31C42">
      <w:pPr>
        <w:rPr>
          <w:color w:val="040404"/>
          <w:szCs w:val="18"/>
          <w:lang w:bidi="he-IL"/>
        </w:rPr>
      </w:pPr>
    </w:p>
    <w:p w:rsidR="0090325D" w:rsidRDefault="0090325D" w:rsidP="00F31C42">
      <w:pPr>
        <w:rPr>
          <w:color w:val="040404"/>
          <w:szCs w:val="18"/>
          <w:lang w:bidi="he-IL"/>
        </w:rPr>
      </w:pPr>
    </w:p>
    <w:p w:rsidR="0090325D" w:rsidRDefault="0090325D" w:rsidP="00F31C42">
      <w:pPr>
        <w:rPr>
          <w:color w:val="040404"/>
          <w:szCs w:val="18"/>
          <w:lang w:bidi="he-IL"/>
        </w:rPr>
      </w:pPr>
    </w:p>
    <w:p w:rsidR="0090325D" w:rsidRDefault="0090325D" w:rsidP="00F31C42">
      <w:pPr>
        <w:rPr>
          <w:color w:val="040404"/>
          <w:szCs w:val="18"/>
          <w:lang w:bidi="he-IL"/>
        </w:rPr>
      </w:pPr>
    </w:p>
    <w:p w:rsidR="0090325D" w:rsidRDefault="0090325D" w:rsidP="00F31C42">
      <w:pPr>
        <w:rPr>
          <w:color w:val="040404"/>
          <w:szCs w:val="18"/>
          <w:lang w:bidi="he-IL"/>
        </w:rPr>
      </w:pPr>
      <w:r>
        <w:rPr>
          <w:noProof/>
          <w:color w:val="040404"/>
          <w:szCs w:val="18"/>
          <w:lang w:val="en-ZA" w:eastAsia="en-ZA"/>
        </w:rPr>
        <w:drawing>
          <wp:anchor distT="0" distB="0" distL="114300" distR="114300" simplePos="0" relativeHeight="251661312" behindDoc="0" locked="0" layoutInCell="1" allowOverlap="1">
            <wp:simplePos x="0" y="0"/>
            <wp:positionH relativeFrom="column">
              <wp:posOffset>1143000</wp:posOffset>
            </wp:positionH>
            <wp:positionV relativeFrom="paragraph">
              <wp:posOffset>127635</wp:posOffset>
            </wp:positionV>
            <wp:extent cx="1847850" cy="175260"/>
            <wp:effectExtent l="19050" t="0" r="0" b="0"/>
            <wp:wrapSquare wrapText="bothSides"/>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srcRect/>
                    <a:stretch>
                      <a:fillRect/>
                    </a:stretch>
                  </pic:blipFill>
                  <pic:spPr bwMode="auto">
                    <a:xfrm>
                      <a:off x="0" y="0"/>
                      <a:ext cx="1847850" cy="175260"/>
                    </a:xfrm>
                    <a:prstGeom prst="rect">
                      <a:avLst/>
                    </a:prstGeom>
                    <a:noFill/>
                    <a:ln w="9525">
                      <a:noFill/>
                      <a:miter lim="800000"/>
                      <a:headEnd/>
                      <a:tailEnd/>
                    </a:ln>
                  </pic:spPr>
                </pic:pic>
              </a:graphicData>
            </a:graphic>
          </wp:anchor>
        </w:drawing>
      </w:r>
    </w:p>
    <w:p w:rsidR="0090325D" w:rsidRDefault="0090325D" w:rsidP="0090325D">
      <w:pPr>
        <w:pStyle w:val="Style"/>
        <w:tabs>
          <w:tab w:val="left" w:pos="1182"/>
          <w:tab w:val="left" w:pos="3847"/>
          <w:tab w:val="left" w:pos="5353"/>
        </w:tabs>
        <w:jc w:val="center"/>
        <w:rPr>
          <w:rFonts w:cs="Arial"/>
          <w:b/>
          <w:color w:val="040404"/>
          <w:szCs w:val="18"/>
          <w:lang w:val="en-GB" w:bidi="he-IL"/>
        </w:rPr>
      </w:pPr>
    </w:p>
    <w:p w:rsidR="005F6763" w:rsidRDefault="000954F3" w:rsidP="005F6763">
      <w:pPr>
        <w:pStyle w:val="Style"/>
        <w:tabs>
          <w:tab w:val="left" w:pos="1182"/>
          <w:tab w:val="left" w:pos="3847"/>
          <w:tab w:val="left" w:pos="5353"/>
        </w:tabs>
        <w:jc w:val="center"/>
        <w:rPr>
          <w:rFonts w:cs="Arial"/>
          <w:b/>
          <w:color w:val="040404"/>
          <w:szCs w:val="18"/>
          <w:lang w:val="en-GB" w:bidi="he-IL"/>
        </w:rPr>
        <w:sectPr w:rsidR="005F6763" w:rsidSect="00C66324">
          <w:headerReference w:type="default" r:id="rId40"/>
          <w:footerReference w:type="default" r:id="rId41"/>
          <w:pgSz w:w="11906" w:h="16838" w:code="9"/>
          <w:pgMar w:top="1134" w:right="964" w:bottom="964" w:left="1134" w:header="794" w:footer="510" w:gutter="0"/>
          <w:cols w:space="708"/>
          <w:docGrid w:linePitch="360"/>
        </w:sectPr>
      </w:pPr>
      <w:r>
        <w:rPr>
          <w:rFonts w:cs="Arial"/>
          <w:b/>
          <w:noProof/>
          <w:color w:val="040404"/>
          <w:szCs w:val="18"/>
          <w:lang w:val="en-ZA" w:eastAsia="en-ZA"/>
        </w:rPr>
        <w:drawing>
          <wp:anchor distT="0" distB="0" distL="114300" distR="114300" simplePos="0" relativeHeight="251666432" behindDoc="1" locked="0" layoutInCell="1" allowOverlap="1">
            <wp:simplePos x="0" y="0"/>
            <wp:positionH relativeFrom="column">
              <wp:posOffset>34290</wp:posOffset>
            </wp:positionH>
            <wp:positionV relativeFrom="paragraph">
              <wp:posOffset>330835</wp:posOffset>
            </wp:positionV>
            <wp:extent cx="6228080" cy="6362700"/>
            <wp:effectExtent l="19050" t="0" r="1270" b="0"/>
            <wp:wrapTight wrapText="bothSides">
              <wp:wrapPolygon edited="0">
                <wp:start x="-66" y="0"/>
                <wp:lineTo x="-66" y="21535"/>
                <wp:lineTo x="21604" y="21535"/>
                <wp:lineTo x="21604" y="0"/>
                <wp:lineTo x="-66" y="0"/>
              </wp:wrapPolygon>
            </wp:wrapTight>
            <wp:docPr id="20" name="Picture 19" descr="AnnexureB5-Site Clearance Certificat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xureB5-Site Clearance Certificate_1.JPG"/>
                    <pic:cNvPicPr/>
                  </pic:nvPicPr>
                  <pic:blipFill>
                    <a:blip r:embed="rId42" cstate="print"/>
                    <a:stretch>
                      <a:fillRect/>
                    </a:stretch>
                  </pic:blipFill>
                  <pic:spPr>
                    <a:xfrm>
                      <a:off x="0" y="0"/>
                      <a:ext cx="6228080" cy="6362700"/>
                    </a:xfrm>
                    <a:prstGeom prst="rect">
                      <a:avLst/>
                    </a:prstGeom>
                  </pic:spPr>
                </pic:pic>
              </a:graphicData>
            </a:graphic>
          </wp:anchor>
        </w:drawing>
      </w:r>
    </w:p>
    <w:p w:rsidR="000954F3" w:rsidRDefault="005F6763" w:rsidP="007847A8">
      <w:pPr>
        <w:pStyle w:val="Style"/>
        <w:rPr>
          <w:rFonts w:cs="Arial"/>
          <w:sz w:val="20"/>
          <w:szCs w:val="20"/>
          <w:lang w:val="en-GB" w:bidi="he-IL"/>
        </w:rPr>
      </w:pPr>
      <w:r>
        <w:rPr>
          <w:rFonts w:cs="Arial"/>
          <w:noProof/>
          <w:sz w:val="20"/>
          <w:szCs w:val="20"/>
          <w:lang w:val="en-ZA" w:eastAsia="en-ZA"/>
        </w:rPr>
        <w:lastRenderedPageBreak/>
        <w:drawing>
          <wp:anchor distT="0" distB="0" distL="114300" distR="114300" simplePos="0" relativeHeight="251667456" behindDoc="1" locked="0" layoutInCell="1" allowOverlap="1">
            <wp:simplePos x="0" y="0"/>
            <wp:positionH relativeFrom="column">
              <wp:posOffset>-13335</wp:posOffset>
            </wp:positionH>
            <wp:positionV relativeFrom="paragraph">
              <wp:posOffset>-240665</wp:posOffset>
            </wp:positionV>
            <wp:extent cx="6228080" cy="5196840"/>
            <wp:effectExtent l="0" t="0" r="0" b="0"/>
            <wp:wrapTight wrapText="bothSides">
              <wp:wrapPolygon edited="0">
                <wp:start x="0" y="0"/>
                <wp:lineTo x="0" y="21537"/>
                <wp:lineTo x="21538" y="21537"/>
                <wp:lineTo x="21538" y="0"/>
                <wp:lineTo x="0" y="0"/>
              </wp:wrapPolygon>
            </wp:wrapTight>
            <wp:docPr id="21" name="Picture 20" descr="AnnexureB5-Site Clearance Certificat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xureB5-Site Clearance Certificate_2.JPG"/>
                    <pic:cNvPicPr/>
                  </pic:nvPicPr>
                  <pic:blipFill>
                    <a:blip r:embed="rId43" cstate="print"/>
                    <a:stretch>
                      <a:fillRect/>
                    </a:stretch>
                  </pic:blipFill>
                  <pic:spPr>
                    <a:xfrm>
                      <a:off x="0" y="0"/>
                      <a:ext cx="6228080" cy="5196840"/>
                    </a:xfrm>
                    <a:prstGeom prst="rect">
                      <a:avLst/>
                    </a:prstGeom>
                  </pic:spPr>
                </pic:pic>
              </a:graphicData>
            </a:graphic>
          </wp:anchor>
        </w:drawing>
      </w:r>
      <w:r w:rsidR="000954F3">
        <w:rPr>
          <w:rFonts w:cs="Arial"/>
          <w:noProof/>
          <w:sz w:val="20"/>
          <w:szCs w:val="20"/>
          <w:lang w:val="en-ZA" w:eastAsia="en-ZA"/>
        </w:rPr>
        <w:drawing>
          <wp:inline distT="0" distB="0" distL="0" distR="0">
            <wp:extent cx="6228080" cy="3874770"/>
            <wp:effectExtent l="19050" t="0" r="1270" b="0"/>
            <wp:docPr id="22" name="Picture 21" descr="AnnexureB5-Site Clearance Certificate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xureB5-Site Clearance Certificate_3.JPG"/>
                    <pic:cNvPicPr/>
                  </pic:nvPicPr>
                  <pic:blipFill>
                    <a:blip r:embed="rId44" cstate="print"/>
                    <a:stretch>
                      <a:fillRect/>
                    </a:stretch>
                  </pic:blipFill>
                  <pic:spPr>
                    <a:xfrm>
                      <a:off x="0" y="0"/>
                      <a:ext cx="6228080" cy="3874770"/>
                    </a:xfrm>
                    <a:prstGeom prst="rect">
                      <a:avLst/>
                    </a:prstGeom>
                  </pic:spPr>
                </pic:pic>
              </a:graphicData>
            </a:graphic>
          </wp:inline>
        </w:drawing>
      </w:r>
    </w:p>
    <w:p w:rsidR="00462807" w:rsidRDefault="00462807" w:rsidP="00E21E44">
      <w:pPr>
        <w:pStyle w:val="Para3-Civ"/>
        <w:rPr>
          <w:noProof/>
          <w:lang w:val="en-ZA" w:eastAsia="en-ZA"/>
        </w:rPr>
      </w:pPr>
      <w:r>
        <w:rPr>
          <w:noProof/>
          <w:lang w:val="en-ZA" w:eastAsia="en-ZA"/>
        </w:rPr>
        <w:lastRenderedPageBreak/>
        <w:drawing>
          <wp:inline distT="0" distB="0" distL="0" distR="0">
            <wp:extent cx="6172200" cy="2095500"/>
            <wp:effectExtent l="19050" t="0" r="0" b="0"/>
            <wp:docPr id="14" name="Picture 13" descr="AnnexureB5-Site Clearance Certificate+Header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xureB5-Site Clearance Certificate+Header_4.JPG"/>
                    <pic:cNvPicPr/>
                  </pic:nvPicPr>
                  <pic:blipFill>
                    <a:blip r:embed="rId45" cstate="print"/>
                    <a:stretch>
                      <a:fillRect/>
                    </a:stretch>
                  </pic:blipFill>
                  <pic:spPr>
                    <a:xfrm>
                      <a:off x="0" y="0"/>
                      <a:ext cx="6172200" cy="2095500"/>
                    </a:xfrm>
                    <a:prstGeom prst="rect">
                      <a:avLst/>
                    </a:prstGeom>
                  </pic:spPr>
                </pic:pic>
              </a:graphicData>
            </a:graphic>
          </wp:inline>
        </w:drawing>
      </w:r>
    </w:p>
    <w:p w:rsidR="00462807" w:rsidRDefault="00462807" w:rsidP="00E21E44">
      <w:pPr>
        <w:pStyle w:val="Para3-Civ"/>
        <w:rPr>
          <w:noProof/>
          <w:lang w:val="en-ZA" w:eastAsia="en-ZA"/>
        </w:rPr>
      </w:pPr>
    </w:p>
    <w:p w:rsidR="008708FE" w:rsidRPr="008708FE" w:rsidRDefault="008708FE" w:rsidP="00E21E44">
      <w:pPr>
        <w:pStyle w:val="Para3-Civ"/>
        <w:rPr>
          <w:lang w:bidi="he-IL"/>
        </w:rPr>
      </w:pPr>
      <w:r w:rsidRPr="008708FE">
        <w:rPr>
          <w:lang w:bidi="he-IL"/>
        </w:rPr>
        <w:t xml:space="preserve">Please provide the project manager responsible for the planning, tender and construction phase immediately with this certification and the attached information. This site clearance includes crucial information for planning, tender and construction that must be used, noted or adhered to by the project manager, the design team and contractor. </w:t>
      </w:r>
    </w:p>
    <w:p w:rsidR="008708FE" w:rsidRPr="008708FE" w:rsidRDefault="008708FE" w:rsidP="008708FE">
      <w:pPr>
        <w:pStyle w:val="Para3-Civ"/>
        <w:rPr>
          <w:lang w:bidi="he-IL"/>
        </w:rPr>
      </w:pPr>
      <w:r w:rsidRPr="008708FE">
        <w:rPr>
          <w:lang w:bidi="he-IL"/>
        </w:rPr>
        <w:t xml:space="preserve">This site release and clearance certificate is limited to the specified intended development site only. Any works or activity proposed outside of the above specified works or site, be it capital works or repair and renovations will be subject to further clearance from the Directorate Town Planning Services. Any new land use on the site by the same or another client department will require a further site clearance. </w:t>
      </w:r>
    </w:p>
    <w:p w:rsidR="008708FE" w:rsidRPr="008708FE" w:rsidRDefault="008708FE" w:rsidP="008708FE">
      <w:pPr>
        <w:pStyle w:val="Para3-Civ"/>
        <w:rPr>
          <w:lang w:bidi="he-IL"/>
        </w:rPr>
      </w:pPr>
      <w:r w:rsidRPr="008708FE">
        <w:rPr>
          <w:lang w:bidi="he-IL"/>
        </w:rPr>
        <w:t xml:space="preserve">Please take note that delays with the implementation of the proposed development will inevitably cause the availability, feasibility and legalization of the intended development on the site to be compromised or lapse. </w:t>
      </w:r>
    </w:p>
    <w:p w:rsidR="008708FE" w:rsidRPr="000954F3" w:rsidRDefault="008708FE" w:rsidP="000954F3">
      <w:pPr>
        <w:pStyle w:val="Style"/>
        <w:rPr>
          <w:rFonts w:cs="Arial"/>
          <w:sz w:val="20"/>
          <w:szCs w:val="20"/>
          <w:lang w:val="en-GB" w:bidi="he-IL"/>
        </w:rPr>
      </w:pPr>
    </w:p>
    <w:p w:rsidR="008708FE" w:rsidRPr="008708FE" w:rsidRDefault="008708FE" w:rsidP="008708FE">
      <w:pPr>
        <w:pStyle w:val="Style"/>
        <w:rPr>
          <w:rFonts w:cs="Arial"/>
          <w:sz w:val="20"/>
          <w:szCs w:val="20"/>
          <w:lang w:val="en-GB" w:bidi="he-IL"/>
        </w:rPr>
      </w:pPr>
    </w:p>
    <w:p w:rsidR="008708FE" w:rsidRPr="008708FE" w:rsidRDefault="008708FE" w:rsidP="008708FE">
      <w:pPr>
        <w:pStyle w:val="Style"/>
        <w:rPr>
          <w:rFonts w:cs="Arial"/>
          <w:sz w:val="20"/>
          <w:szCs w:val="20"/>
          <w:lang w:val="en-GB" w:bidi="he-IL"/>
        </w:rPr>
      </w:pPr>
    </w:p>
    <w:p w:rsidR="008708FE" w:rsidRPr="008708FE" w:rsidRDefault="008708FE" w:rsidP="008708FE">
      <w:pPr>
        <w:pStyle w:val="Style"/>
        <w:rPr>
          <w:rFonts w:cs="Arial"/>
          <w:sz w:val="20"/>
          <w:szCs w:val="20"/>
          <w:lang w:val="en-GB" w:bidi="he-IL"/>
        </w:rPr>
      </w:pPr>
    </w:p>
    <w:p w:rsidR="008708FE" w:rsidRPr="008708FE" w:rsidRDefault="008708FE" w:rsidP="008708FE">
      <w:pPr>
        <w:pStyle w:val="Style"/>
        <w:rPr>
          <w:rFonts w:cs="Arial"/>
          <w:sz w:val="20"/>
          <w:szCs w:val="20"/>
          <w:lang w:val="en-GB" w:bidi="he-IL"/>
        </w:rPr>
      </w:pPr>
      <w:r w:rsidRPr="008708FE">
        <w:rPr>
          <w:rFonts w:cs="Arial" w:hint="eastAsia"/>
          <w:sz w:val="20"/>
          <w:szCs w:val="20"/>
          <w:lang w:val="en-GB" w:bidi="he-IL"/>
        </w:rPr>
        <w:t>………………………………………………</w:t>
      </w:r>
      <w:r w:rsidRPr="008708FE">
        <w:rPr>
          <w:rFonts w:cs="Arial"/>
          <w:sz w:val="20"/>
          <w:szCs w:val="20"/>
          <w:lang w:val="en-GB" w:bidi="he-IL"/>
        </w:rPr>
        <w:t>..</w:t>
      </w:r>
    </w:p>
    <w:p w:rsidR="008708FE" w:rsidRPr="006D4109" w:rsidRDefault="008708FE" w:rsidP="008708FE">
      <w:pPr>
        <w:pStyle w:val="Style"/>
        <w:rPr>
          <w:rFonts w:cs="Arial"/>
          <w:b/>
          <w:sz w:val="20"/>
          <w:szCs w:val="20"/>
          <w:lang w:val="en-GB" w:bidi="he-IL"/>
        </w:rPr>
      </w:pPr>
      <w:r w:rsidRPr="006D4109">
        <w:rPr>
          <w:rFonts w:cs="Arial"/>
          <w:b/>
          <w:sz w:val="20"/>
          <w:szCs w:val="20"/>
          <w:lang w:val="en-GB" w:bidi="he-IL"/>
        </w:rPr>
        <w:t>DIRECTOR: TOWN PLANNING SERVICES</w:t>
      </w:r>
    </w:p>
    <w:p w:rsidR="008708FE" w:rsidRPr="008708FE" w:rsidRDefault="008708FE" w:rsidP="008708FE">
      <w:pPr>
        <w:pStyle w:val="Style"/>
        <w:rPr>
          <w:rFonts w:cs="Arial"/>
          <w:sz w:val="20"/>
          <w:szCs w:val="20"/>
          <w:lang w:val="en-GB" w:bidi="he-IL"/>
        </w:rPr>
      </w:pPr>
    </w:p>
    <w:p w:rsidR="008708FE" w:rsidRDefault="008708FE" w:rsidP="006D4109">
      <w:pPr>
        <w:pStyle w:val="Style"/>
        <w:tabs>
          <w:tab w:val="left" w:pos="3828"/>
        </w:tabs>
        <w:rPr>
          <w:rFonts w:cs="Arial"/>
          <w:sz w:val="20"/>
          <w:szCs w:val="20"/>
          <w:lang w:val="en-GB" w:bidi="he-IL"/>
        </w:rPr>
      </w:pPr>
      <w:r w:rsidRPr="006D4109">
        <w:rPr>
          <w:rFonts w:cs="Arial"/>
          <w:b/>
          <w:sz w:val="20"/>
          <w:szCs w:val="20"/>
          <w:lang w:val="en-GB" w:bidi="he-IL"/>
        </w:rPr>
        <w:t>DATE OF ISSUE:</w:t>
      </w:r>
      <w:r w:rsidRPr="008708FE">
        <w:rPr>
          <w:rFonts w:cs="Arial"/>
          <w:sz w:val="20"/>
          <w:szCs w:val="20"/>
          <w:lang w:val="en-GB" w:bidi="he-IL"/>
        </w:rPr>
        <w:t xml:space="preserve"> </w:t>
      </w:r>
      <w:r w:rsidRPr="008708FE">
        <w:rPr>
          <w:rFonts w:cs="Arial" w:hint="eastAsia"/>
          <w:sz w:val="20"/>
          <w:szCs w:val="20"/>
          <w:lang w:val="en-GB" w:bidi="he-IL"/>
        </w:rPr>
        <w:t>………………………</w:t>
      </w:r>
      <w:r w:rsidRPr="008708FE">
        <w:rPr>
          <w:rFonts w:cs="Arial"/>
          <w:sz w:val="20"/>
          <w:szCs w:val="20"/>
          <w:lang w:val="en-GB" w:bidi="he-IL"/>
        </w:rPr>
        <w:t>.</w:t>
      </w:r>
      <w:r w:rsidR="006D4109">
        <w:rPr>
          <w:rFonts w:cs="Arial"/>
          <w:sz w:val="20"/>
          <w:szCs w:val="20"/>
          <w:lang w:val="en-GB" w:bidi="he-IL"/>
        </w:rPr>
        <w:t>....</w:t>
      </w:r>
    </w:p>
    <w:p w:rsidR="001958F1" w:rsidRPr="00B90D8E" w:rsidRDefault="001958F1" w:rsidP="000F709E">
      <w:pPr>
        <w:pStyle w:val="Para3-Civ"/>
      </w:pPr>
    </w:p>
    <w:sectPr w:rsidR="001958F1" w:rsidRPr="00B90D8E" w:rsidSect="005F6763">
      <w:headerReference w:type="default" r:id="rId46"/>
      <w:type w:val="continuous"/>
      <w:pgSz w:w="11906" w:h="16838" w:code="9"/>
      <w:pgMar w:top="1134" w:right="964" w:bottom="964" w:left="1134" w:header="794"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7FA" w:rsidRDefault="00BA37FA" w:rsidP="00C66324">
      <w:pPr>
        <w:spacing w:before="0" w:after="0"/>
      </w:pPr>
      <w:r>
        <w:separator/>
      </w:r>
    </w:p>
  </w:endnote>
  <w:endnote w:type="continuationSeparator" w:id="0">
    <w:p w:rsidR="00BA37FA" w:rsidRDefault="00BA37FA" w:rsidP="00C6632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Default="00D46C08" w:rsidP="00781234">
    <w:pPr>
      <w:pStyle w:val="Footer"/>
      <w:tabs>
        <w:tab w:val="clear" w:pos="9185"/>
        <w:tab w:val="right" w:pos="9866"/>
      </w:tabs>
      <w:spacing w:before="60" w:after="0"/>
      <w:ind w:right="-19"/>
      <w:rPr>
        <w:i w:val="0"/>
        <w:szCs w:val="16"/>
      </w:rPr>
    </w:pPr>
    <w:r>
      <w:pict>
        <v:rect id="_x0000_i1026" style="width:464.9pt;height:1.5pt" o:hralign="center" o:hrstd="t" o:hrnoshade="t" o:hr="t" fillcolor="black" stroked="f"/>
      </w:pict>
    </w:r>
  </w:p>
  <w:p w:rsidR="00B44A4B" w:rsidRPr="00DA5AA2" w:rsidRDefault="00B44A4B" w:rsidP="00781234">
    <w:pPr>
      <w:pStyle w:val="Footer"/>
      <w:tabs>
        <w:tab w:val="clear" w:pos="9185"/>
      </w:tabs>
      <w:spacing w:before="60" w:after="0"/>
      <w:ind w:right="-625"/>
      <w:rPr>
        <w:b w:val="0"/>
        <w:i w:val="0"/>
        <w:szCs w:val="16"/>
      </w:rPr>
    </w:pPr>
    <w:r>
      <w:rPr>
        <w:rFonts w:ascii="Arial" w:hAnsi="Arial"/>
        <w:b w:val="0"/>
        <w:szCs w:val="16"/>
      </w:rPr>
      <w:t>CIVIL ENGINEERING MANUAL 2012</w:t>
    </w:r>
    <w:r w:rsidRPr="00DA5AA2">
      <w:rPr>
        <w:b w:val="0"/>
        <w:szCs w:val="16"/>
      </w:rPr>
      <w:tab/>
    </w:r>
    <w:r w:rsidRPr="00C45546">
      <w:rPr>
        <w:rFonts w:ascii="Arial" w:hAnsi="Arial"/>
        <w:b w:val="0"/>
        <w:szCs w:val="16"/>
      </w:rPr>
      <w:t>Page B.</w:t>
    </w:r>
    <w:r w:rsidR="00D46C08" w:rsidRPr="00C45546">
      <w:rPr>
        <w:rFonts w:ascii="Arial" w:hAnsi="Arial"/>
        <w:b w:val="0"/>
        <w:szCs w:val="16"/>
      </w:rPr>
      <w:fldChar w:fldCharType="begin"/>
    </w:r>
    <w:r w:rsidRPr="00C45546">
      <w:rPr>
        <w:rFonts w:ascii="Arial" w:hAnsi="Arial"/>
        <w:b w:val="0"/>
        <w:szCs w:val="16"/>
      </w:rPr>
      <w:instrText xml:space="preserve"> PAGE   \* MERGEFORMAT </w:instrText>
    </w:r>
    <w:r w:rsidR="00D46C08" w:rsidRPr="00C45546">
      <w:rPr>
        <w:rFonts w:ascii="Arial" w:hAnsi="Arial"/>
        <w:b w:val="0"/>
        <w:szCs w:val="16"/>
      </w:rPr>
      <w:fldChar w:fldCharType="separate"/>
    </w:r>
    <w:r w:rsidR="007B0727">
      <w:rPr>
        <w:rFonts w:ascii="Arial" w:hAnsi="Arial"/>
        <w:b w:val="0"/>
        <w:noProof/>
        <w:szCs w:val="16"/>
      </w:rPr>
      <w:t>1</w:t>
    </w:r>
    <w:r w:rsidR="00D46C08" w:rsidRPr="00C45546">
      <w:rPr>
        <w:rFonts w:ascii="Arial" w:hAnsi="Arial"/>
        <w:b w:val="0"/>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Default="00D46C08" w:rsidP="007A77B8">
    <w:pPr>
      <w:pStyle w:val="Footer"/>
      <w:tabs>
        <w:tab w:val="clear" w:pos="9185"/>
        <w:tab w:val="right" w:pos="9866"/>
      </w:tabs>
      <w:spacing w:before="60" w:after="0"/>
      <w:ind w:right="-19"/>
      <w:rPr>
        <w:i w:val="0"/>
        <w:szCs w:val="16"/>
      </w:rPr>
    </w:pPr>
    <w:r>
      <w:pict>
        <v:rect id="_x0000_i1028" style="width:464.9pt;height:1.5pt" o:hralign="center" o:hrstd="t" o:hrnoshade="t" o:hr="t" fillcolor="black" stroked="f"/>
      </w:pict>
    </w:r>
  </w:p>
  <w:p w:rsidR="00B44A4B" w:rsidRPr="00DA5AA2" w:rsidRDefault="00B44A4B" w:rsidP="00AE4A51">
    <w:pPr>
      <w:pStyle w:val="Footer"/>
      <w:tabs>
        <w:tab w:val="clear" w:pos="9185"/>
        <w:tab w:val="center" w:pos="5387"/>
      </w:tabs>
      <w:spacing w:before="60" w:after="0"/>
      <w:ind w:right="-625"/>
      <w:rPr>
        <w:b w:val="0"/>
        <w:i w:val="0"/>
        <w:szCs w:val="16"/>
      </w:rPr>
    </w:pPr>
    <w:r>
      <w:rPr>
        <w:rFonts w:ascii="Arial" w:hAnsi="Arial"/>
        <w:b w:val="0"/>
        <w:szCs w:val="16"/>
      </w:rPr>
      <w:t>CIVIL ENGINEERING MANUAL 2012</w:t>
    </w:r>
    <w:r w:rsidRPr="00DA5AA2">
      <w:rPr>
        <w:b w:val="0"/>
        <w:szCs w:val="16"/>
      </w:rPr>
      <w:tab/>
    </w:r>
    <w:r w:rsidR="001B0131">
      <w:rPr>
        <w:rFonts w:ascii="Arial" w:hAnsi="Arial"/>
        <w:b w:val="0"/>
        <w:szCs w:val="16"/>
      </w:rPr>
      <w:t>Contents</w:t>
    </w:r>
    <w:r>
      <w:rPr>
        <w:b w:val="0"/>
        <w:szCs w:val="16"/>
      </w:rPr>
      <w:tab/>
    </w:r>
    <w:r w:rsidRPr="00C45546">
      <w:rPr>
        <w:rFonts w:ascii="Arial" w:hAnsi="Arial"/>
        <w:b w:val="0"/>
        <w:szCs w:val="16"/>
      </w:rPr>
      <w:t>Page B.</w:t>
    </w:r>
    <w:r w:rsidR="00D46C08" w:rsidRPr="00C45546">
      <w:rPr>
        <w:rFonts w:ascii="Arial" w:hAnsi="Arial"/>
        <w:b w:val="0"/>
        <w:szCs w:val="16"/>
      </w:rPr>
      <w:fldChar w:fldCharType="begin"/>
    </w:r>
    <w:r w:rsidRPr="00C45546">
      <w:rPr>
        <w:rFonts w:ascii="Arial" w:hAnsi="Arial"/>
        <w:b w:val="0"/>
        <w:szCs w:val="16"/>
      </w:rPr>
      <w:instrText xml:space="preserve"> PAGE   \* MERGEFORMAT </w:instrText>
    </w:r>
    <w:r w:rsidR="00D46C08" w:rsidRPr="00C45546">
      <w:rPr>
        <w:rFonts w:ascii="Arial" w:hAnsi="Arial"/>
        <w:b w:val="0"/>
        <w:szCs w:val="16"/>
      </w:rPr>
      <w:fldChar w:fldCharType="separate"/>
    </w:r>
    <w:r w:rsidR="007B0727">
      <w:rPr>
        <w:rFonts w:ascii="Arial" w:hAnsi="Arial"/>
        <w:b w:val="0"/>
        <w:noProof/>
        <w:szCs w:val="16"/>
      </w:rPr>
      <w:t>8</w:t>
    </w:r>
    <w:r w:rsidR="00D46C08" w:rsidRPr="00C45546">
      <w:rPr>
        <w:rFonts w:ascii="Arial" w:hAnsi="Arial"/>
        <w:b w:val="0"/>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Default="00D46C08" w:rsidP="007A77B8">
    <w:pPr>
      <w:pStyle w:val="Footer"/>
      <w:tabs>
        <w:tab w:val="clear" w:pos="9185"/>
        <w:tab w:val="right" w:pos="9866"/>
      </w:tabs>
      <w:spacing w:before="60" w:after="0"/>
      <w:ind w:right="-19"/>
      <w:rPr>
        <w:i w:val="0"/>
        <w:szCs w:val="16"/>
      </w:rPr>
    </w:pPr>
    <w:r>
      <w:pict>
        <v:rect id="_x0000_i1030" style="width:464.9pt;height:1.5pt" o:hralign="center" o:hrstd="t" o:hrnoshade="t" o:hr="t" fillcolor="black" stroked="f"/>
      </w:pict>
    </w:r>
  </w:p>
  <w:p w:rsidR="00B44A4B" w:rsidRPr="00DA5AA2" w:rsidRDefault="00B44A4B" w:rsidP="00AE4A51">
    <w:pPr>
      <w:pStyle w:val="Footer"/>
      <w:tabs>
        <w:tab w:val="clear" w:pos="9185"/>
        <w:tab w:val="center" w:pos="5387"/>
      </w:tabs>
      <w:spacing w:before="60" w:after="0"/>
      <w:ind w:right="-625"/>
      <w:rPr>
        <w:b w:val="0"/>
        <w:i w:val="0"/>
        <w:szCs w:val="16"/>
      </w:rPr>
    </w:pPr>
    <w:r>
      <w:rPr>
        <w:rFonts w:ascii="Arial" w:hAnsi="Arial"/>
        <w:b w:val="0"/>
        <w:szCs w:val="16"/>
      </w:rPr>
      <w:t>CIVIL ENGINEERING MANUAL 2012</w:t>
    </w:r>
    <w:r w:rsidRPr="00DA5AA2">
      <w:rPr>
        <w:b w:val="0"/>
        <w:szCs w:val="16"/>
      </w:rPr>
      <w:tab/>
    </w:r>
    <w:r w:rsidR="00994BFE">
      <w:rPr>
        <w:rFonts w:ascii="Arial" w:hAnsi="Arial"/>
        <w:b w:val="0"/>
        <w:szCs w:val="16"/>
      </w:rPr>
      <w:t xml:space="preserve">ANNEXURE B1: </w:t>
    </w:r>
    <w:r w:rsidR="00C633D1">
      <w:rPr>
        <w:rFonts w:ascii="Arial" w:hAnsi="Arial"/>
        <w:b w:val="0"/>
        <w:szCs w:val="16"/>
      </w:rPr>
      <w:t>Site Survey</w:t>
    </w:r>
    <w:r>
      <w:rPr>
        <w:b w:val="0"/>
        <w:szCs w:val="16"/>
      </w:rPr>
      <w:tab/>
    </w:r>
    <w:r w:rsidRPr="00C45546">
      <w:rPr>
        <w:rFonts w:ascii="Arial" w:hAnsi="Arial"/>
        <w:b w:val="0"/>
        <w:szCs w:val="16"/>
      </w:rPr>
      <w:t>Page B.</w:t>
    </w:r>
    <w:r w:rsidR="00D46C08" w:rsidRPr="00C45546">
      <w:rPr>
        <w:rFonts w:ascii="Arial" w:hAnsi="Arial"/>
        <w:b w:val="0"/>
        <w:szCs w:val="16"/>
      </w:rPr>
      <w:fldChar w:fldCharType="begin"/>
    </w:r>
    <w:r w:rsidRPr="00C45546">
      <w:rPr>
        <w:rFonts w:ascii="Arial" w:hAnsi="Arial"/>
        <w:b w:val="0"/>
        <w:szCs w:val="16"/>
      </w:rPr>
      <w:instrText xml:space="preserve"> PAGE   \* MERGEFORMAT </w:instrText>
    </w:r>
    <w:r w:rsidR="00D46C08" w:rsidRPr="00C45546">
      <w:rPr>
        <w:rFonts w:ascii="Arial" w:hAnsi="Arial"/>
        <w:b w:val="0"/>
        <w:szCs w:val="16"/>
      </w:rPr>
      <w:fldChar w:fldCharType="separate"/>
    </w:r>
    <w:r w:rsidR="007B0727">
      <w:rPr>
        <w:rFonts w:ascii="Arial" w:hAnsi="Arial"/>
        <w:b w:val="0"/>
        <w:noProof/>
        <w:szCs w:val="16"/>
      </w:rPr>
      <w:t>10</w:t>
    </w:r>
    <w:r w:rsidR="00D46C08" w:rsidRPr="00C45546">
      <w:rPr>
        <w:rFonts w:ascii="Arial" w:hAnsi="Arial"/>
        <w:b w:val="0"/>
        <w:szCs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Default="00D46C08" w:rsidP="007A77B8">
    <w:pPr>
      <w:pStyle w:val="Footer"/>
      <w:tabs>
        <w:tab w:val="clear" w:pos="9185"/>
        <w:tab w:val="right" w:pos="9866"/>
      </w:tabs>
      <w:spacing w:before="60" w:after="0"/>
      <w:ind w:right="-19"/>
      <w:rPr>
        <w:i w:val="0"/>
        <w:szCs w:val="16"/>
      </w:rPr>
    </w:pPr>
    <w:r>
      <w:pict>
        <v:rect id="_x0000_i1033" style="width:464.9pt;height:1.5pt" o:hralign="center" o:hrstd="t" o:hrnoshade="t" o:hr="t" fillcolor="black" stroked="f"/>
      </w:pict>
    </w:r>
  </w:p>
  <w:p w:rsidR="00B44A4B" w:rsidRPr="00DA5AA2" w:rsidRDefault="00B44A4B" w:rsidP="00AE4A51">
    <w:pPr>
      <w:pStyle w:val="Footer"/>
      <w:tabs>
        <w:tab w:val="clear" w:pos="9185"/>
        <w:tab w:val="center" w:pos="5670"/>
      </w:tabs>
      <w:spacing w:before="60" w:after="0"/>
      <w:ind w:right="-625"/>
      <w:rPr>
        <w:b w:val="0"/>
        <w:i w:val="0"/>
        <w:szCs w:val="16"/>
      </w:rPr>
    </w:pPr>
    <w:r>
      <w:rPr>
        <w:rFonts w:ascii="Arial" w:hAnsi="Arial"/>
        <w:b w:val="0"/>
        <w:szCs w:val="16"/>
      </w:rPr>
      <w:t>CIVIL ENGINEERING MANUAL 2012</w:t>
    </w:r>
    <w:r w:rsidRPr="00DA5AA2">
      <w:rPr>
        <w:b w:val="0"/>
        <w:szCs w:val="16"/>
      </w:rPr>
      <w:tab/>
    </w:r>
    <w:r>
      <w:rPr>
        <w:rFonts w:ascii="Arial" w:hAnsi="Arial"/>
        <w:b w:val="0"/>
        <w:szCs w:val="16"/>
      </w:rPr>
      <w:t>ANNEXURE B2:  Geotechnical Investigation</w:t>
    </w:r>
    <w:r>
      <w:rPr>
        <w:b w:val="0"/>
        <w:szCs w:val="16"/>
      </w:rPr>
      <w:tab/>
    </w:r>
    <w:r w:rsidRPr="00C45546">
      <w:rPr>
        <w:rFonts w:ascii="Arial" w:hAnsi="Arial"/>
        <w:b w:val="0"/>
        <w:szCs w:val="16"/>
      </w:rPr>
      <w:t>Page B.</w:t>
    </w:r>
    <w:r w:rsidR="00D46C08" w:rsidRPr="00C45546">
      <w:rPr>
        <w:rFonts w:ascii="Arial" w:hAnsi="Arial"/>
        <w:b w:val="0"/>
        <w:szCs w:val="16"/>
      </w:rPr>
      <w:fldChar w:fldCharType="begin"/>
    </w:r>
    <w:r w:rsidRPr="00C45546">
      <w:rPr>
        <w:rFonts w:ascii="Arial" w:hAnsi="Arial"/>
        <w:b w:val="0"/>
        <w:szCs w:val="16"/>
      </w:rPr>
      <w:instrText xml:space="preserve"> PAGE   \* MERGEFORMAT </w:instrText>
    </w:r>
    <w:r w:rsidR="00D46C08" w:rsidRPr="00C45546">
      <w:rPr>
        <w:rFonts w:ascii="Arial" w:hAnsi="Arial"/>
        <w:b w:val="0"/>
        <w:szCs w:val="16"/>
      </w:rPr>
      <w:fldChar w:fldCharType="separate"/>
    </w:r>
    <w:r w:rsidR="007B0727">
      <w:rPr>
        <w:rFonts w:ascii="Arial" w:hAnsi="Arial"/>
        <w:b w:val="0"/>
        <w:noProof/>
        <w:szCs w:val="16"/>
      </w:rPr>
      <w:t>13</w:t>
    </w:r>
    <w:r w:rsidR="00D46C08" w:rsidRPr="00C45546">
      <w:rPr>
        <w:rFonts w:ascii="Arial" w:hAnsi="Arial"/>
        <w:b w:val="0"/>
        <w:szCs w:val="16"/>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Default="00D46C08" w:rsidP="007A77B8">
    <w:pPr>
      <w:pStyle w:val="Footer"/>
      <w:tabs>
        <w:tab w:val="clear" w:pos="9185"/>
        <w:tab w:val="right" w:pos="9866"/>
      </w:tabs>
      <w:spacing w:before="60" w:after="0"/>
      <w:ind w:right="-19"/>
      <w:rPr>
        <w:i w:val="0"/>
        <w:szCs w:val="16"/>
      </w:rPr>
    </w:pPr>
    <w:r>
      <w:pict>
        <v:rect id="_x0000_i1036" style="width:464.9pt;height:1.5pt" o:hralign="center" o:hrstd="t" o:hrnoshade="t" o:hr="t" fillcolor="black" stroked="f"/>
      </w:pict>
    </w:r>
  </w:p>
  <w:p w:rsidR="00B44A4B" w:rsidRPr="00DA5AA2" w:rsidRDefault="00B44A4B" w:rsidP="00AE4A51">
    <w:pPr>
      <w:pStyle w:val="Footer"/>
      <w:tabs>
        <w:tab w:val="clear" w:pos="9185"/>
        <w:tab w:val="center" w:pos="5670"/>
      </w:tabs>
      <w:spacing w:before="60" w:after="0"/>
      <w:ind w:right="-625"/>
      <w:rPr>
        <w:b w:val="0"/>
        <w:i w:val="0"/>
        <w:szCs w:val="16"/>
      </w:rPr>
    </w:pPr>
    <w:r>
      <w:rPr>
        <w:rFonts w:ascii="Arial" w:hAnsi="Arial"/>
        <w:b w:val="0"/>
        <w:szCs w:val="16"/>
      </w:rPr>
      <w:t>CIVIL ENGINEERING MANUAL 2012</w:t>
    </w:r>
    <w:r w:rsidRPr="00DA5AA2">
      <w:rPr>
        <w:b w:val="0"/>
        <w:szCs w:val="16"/>
      </w:rPr>
      <w:tab/>
    </w:r>
    <w:r>
      <w:rPr>
        <w:rFonts w:ascii="Arial" w:hAnsi="Arial"/>
        <w:b w:val="0"/>
        <w:szCs w:val="16"/>
      </w:rPr>
      <w:t>ANNEXURE B3:  Soils Investigation</w:t>
    </w:r>
    <w:r>
      <w:rPr>
        <w:b w:val="0"/>
        <w:szCs w:val="16"/>
      </w:rPr>
      <w:tab/>
    </w:r>
    <w:r w:rsidRPr="00C45546">
      <w:rPr>
        <w:rFonts w:ascii="Arial" w:hAnsi="Arial"/>
        <w:b w:val="0"/>
        <w:szCs w:val="16"/>
      </w:rPr>
      <w:t>Page B.</w:t>
    </w:r>
    <w:r w:rsidR="00D46C08" w:rsidRPr="00C45546">
      <w:rPr>
        <w:rFonts w:ascii="Arial" w:hAnsi="Arial"/>
        <w:b w:val="0"/>
        <w:szCs w:val="16"/>
      </w:rPr>
      <w:fldChar w:fldCharType="begin"/>
    </w:r>
    <w:r w:rsidRPr="00C45546">
      <w:rPr>
        <w:rFonts w:ascii="Arial" w:hAnsi="Arial"/>
        <w:b w:val="0"/>
        <w:szCs w:val="16"/>
      </w:rPr>
      <w:instrText xml:space="preserve"> PAGE   \* MERGEFORMAT </w:instrText>
    </w:r>
    <w:r w:rsidR="00D46C08" w:rsidRPr="00C45546">
      <w:rPr>
        <w:rFonts w:ascii="Arial" w:hAnsi="Arial"/>
        <w:b w:val="0"/>
        <w:szCs w:val="16"/>
      </w:rPr>
      <w:fldChar w:fldCharType="separate"/>
    </w:r>
    <w:r w:rsidR="007B0727">
      <w:rPr>
        <w:rFonts w:ascii="Arial" w:hAnsi="Arial"/>
        <w:b w:val="0"/>
        <w:noProof/>
        <w:szCs w:val="16"/>
      </w:rPr>
      <w:t>14</w:t>
    </w:r>
    <w:r w:rsidR="00D46C08" w:rsidRPr="00C45546">
      <w:rPr>
        <w:rFonts w:ascii="Arial" w:hAnsi="Arial"/>
        <w:b w:val="0"/>
        <w:szCs w:val="16"/>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Default="00D46C08" w:rsidP="007A77B8">
    <w:pPr>
      <w:pStyle w:val="Footer"/>
      <w:tabs>
        <w:tab w:val="clear" w:pos="9185"/>
        <w:tab w:val="right" w:pos="9866"/>
      </w:tabs>
      <w:spacing w:before="60" w:after="0"/>
      <w:ind w:right="-19"/>
      <w:rPr>
        <w:i w:val="0"/>
        <w:szCs w:val="16"/>
      </w:rPr>
    </w:pPr>
    <w:r>
      <w:pict>
        <v:rect id="_x0000_i1038" style="width:464.9pt;height:1.5pt" o:hralign="center" o:hrstd="t" o:hrnoshade="t" o:hr="t" fillcolor="black" stroked="f"/>
      </w:pict>
    </w:r>
  </w:p>
  <w:p w:rsidR="00B44A4B" w:rsidRPr="00DA5AA2" w:rsidRDefault="00B44A4B" w:rsidP="00AE4A51">
    <w:pPr>
      <w:pStyle w:val="Footer"/>
      <w:tabs>
        <w:tab w:val="clear" w:pos="9185"/>
        <w:tab w:val="center" w:pos="5670"/>
      </w:tabs>
      <w:spacing w:before="60" w:after="0"/>
      <w:ind w:right="-625"/>
      <w:rPr>
        <w:b w:val="0"/>
        <w:i w:val="0"/>
        <w:szCs w:val="16"/>
      </w:rPr>
    </w:pPr>
    <w:r>
      <w:rPr>
        <w:rFonts w:ascii="Arial" w:hAnsi="Arial"/>
        <w:b w:val="0"/>
        <w:szCs w:val="16"/>
      </w:rPr>
      <w:t>CIVIL ENGINEERING MANUAL 2012</w:t>
    </w:r>
    <w:r w:rsidRPr="00DA5AA2">
      <w:rPr>
        <w:b w:val="0"/>
        <w:szCs w:val="16"/>
      </w:rPr>
      <w:tab/>
    </w:r>
    <w:r>
      <w:rPr>
        <w:rFonts w:ascii="Arial" w:hAnsi="Arial"/>
        <w:b w:val="0"/>
        <w:szCs w:val="16"/>
      </w:rPr>
      <w:t>ANNEXURE B4:  Flood line Determination</w:t>
    </w:r>
    <w:r>
      <w:rPr>
        <w:b w:val="0"/>
        <w:szCs w:val="16"/>
      </w:rPr>
      <w:tab/>
    </w:r>
    <w:r w:rsidRPr="00C45546">
      <w:rPr>
        <w:rFonts w:ascii="Arial" w:hAnsi="Arial"/>
        <w:b w:val="0"/>
        <w:szCs w:val="16"/>
      </w:rPr>
      <w:t>Page B.</w:t>
    </w:r>
    <w:r w:rsidR="00D46C08" w:rsidRPr="00C45546">
      <w:rPr>
        <w:rFonts w:ascii="Arial" w:hAnsi="Arial"/>
        <w:b w:val="0"/>
        <w:szCs w:val="16"/>
      </w:rPr>
      <w:fldChar w:fldCharType="begin"/>
    </w:r>
    <w:r w:rsidRPr="00C45546">
      <w:rPr>
        <w:rFonts w:ascii="Arial" w:hAnsi="Arial"/>
        <w:b w:val="0"/>
        <w:szCs w:val="16"/>
      </w:rPr>
      <w:instrText xml:space="preserve"> PAGE   \* MERGEFORMAT </w:instrText>
    </w:r>
    <w:r w:rsidR="00D46C08" w:rsidRPr="00C45546">
      <w:rPr>
        <w:rFonts w:ascii="Arial" w:hAnsi="Arial"/>
        <w:b w:val="0"/>
        <w:szCs w:val="16"/>
      </w:rPr>
      <w:fldChar w:fldCharType="separate"/>
    </w:r>
    <w:r w:rsidR="007B0727">
      <w:rPr>
        <w:rFonts w:ascii="Arial" w:hAnsi="Arial"/>
        <w:b w:val="0"/>
        <w:noProof/>
        <w:szCs w:val="16"/>
      </w:rPr>
      <w:t>15</w:t>
    </w:r>
    <w:r w:rsidR="00D46C08" w:rsidRPr="00C45546">
      <w:rPr>
        <w:rFonts w:ascii="Arial" w:hAnsi="Arial"/>
        <w:b w:val="0"/>
        <w:szCs w:val="16"/>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B4" w:rsidRDefault="00D46C08" w:rsidP="007A77B8">
    <w:pPr>
      <w:pStyle w:val="Footer"/>
      <w:tabs>
        <w:tab w:val="clear" w:pos="9185"/>
        <w:tab w:val="right" w:pos="9866"/>
      </w:tabs>
      <w:spacing w:before="60" w:after="0"/>
      <w:ind w:right="-19"/>
      <w:rPr>
        <w:i w:val="0"/>
        <w:szCs w:val="16"/>
      </w:rPr>
    </w:pPr>
    <w:r>
      <w:pict>
        <v:rect id="_x0000_i1040" style="width:464.9pt;height:1.5pt" o:hralign="center" o:hrstd="t" o:hrnoshade="t" o:hr="t" fillcolor="black" stroked="f"/>
      </w:pict>
    </w:r>
  </w:p>
  <w:p w:rsidR="002D05B4" w:rsidRPr="00DA5AA2" w:rsidRDefault="002D05B4" w:rsidP="00AE4A51">
    <w:pPr>
      <w:pStyle w:val="Footer"/>
      <w:tabs>
        <w:tab w:val="clear" w:pos="9185"/>
        <w:tab w:val="center" w:pos="5670"/>
      </w:tabs>
      <w:spacing w:before="60" w:after="0"/>
      <w:ind w:right="-625"/>
      <w:rPr>
        <w:b w:val="0"/>
        <w:i w:val="0"/>
        <w:szCs w:val="16"/>
      </w:rPr>
    </w:pPr>
    <w:r>
      <w:rPr>
        <w:rFonts w:ascii="Arial" w:hAnsi="Arial"/>
        <w:b w:val="0"/>
        <w:szCs w:val="16"/>
      </w:rPr>
      <w:t>CIVIL ENGINEERING MANUAL 2012</w:t>
    </w:r>
    <w:r w:rsidRPr="00DA5AA2">
      <w:rPr>
        <w:b w:val="0"/>
        <w:szCs w:val="16"/>
      </w:rPr>
      <w:tab/>
    </w:r>
    <w:r>
      <w:rPr>
        <w:rFonts w:ascii="Arial" w:hAnsi="Arial"/>
        <w:b w:val="0"/>
        <w:szCs w:val="16"/>
      </w:rPr>
      <w:t>ANNEXURE B5:  Site Clearance Certificate</w:t>
    </w:r>
    <w:r>
      <w:rPr>
        <w:b w:val="0"/>
        <w:szCs w:val="16"/>
      </w:rPr>
      <w:tab/>
    </w:r>
    <w:r w:rsidRPr="00C45546">
      <w:rPr>
        <w:rFonts w:ascii="Arial" w:hAnsi="Arial"/>
        <w:b w:val="0"/>
        <w:szCs w:val="16"/>
      </w:rPr>
      <w:t>Page B.</w:t>
    </w:r>
    <w:r w:rsidR="00D46C08" w:rsidRPr="00C45546">
      <w:rPr>
        <w:rFonts w:ascii="Arial" w:hAnsi="Arial"/>
        <w:b w:val="0"/>
        <w:szCs w:val="16"/>
      </w:rPr>
      <w:fldChar w:fldCharType="begin"/>
    </w:r>
    <w:r w:rsidRPr="00C45546">
      <w:rPr>
        <w:rFonts w:ascii="Arial" w:hAnsi="Arial"/>
        <w:b w:val="0"/>
        <w:szCs w:val="16"/>
      </w:rPr>
      <w:instrText xml:space="preserve"> PAGE   \* MERGEFORMAT </w:instrText>
    </w:r>
    <w:r w:rsidR="00D46C08" w:rsidRPr="00C45546">
      <w:rPr>
        <w:rFonts w:ascii="Arial" w:hAnsi="Arial"/>
        <w:b w:val="0"/>
        <w:szCs w:val="16"/>
      </w:rPr>
      <w:fldChar w:fldCharType="separate"/>
    </w:r>
    <w:r w:rsidR="007B0727">
      <w:rPr>
        <w:rFonts w:ascii="Arial" w:hAnsi="Arial"/>
        <w:b w:val="0"/>
        <w:noProof/>
        <w:szCs w:val="16"/>
      </w:rPr>
      <w:t>18</w:t>
    </w:r>
    <w:r w:rsidR="00D46C08" w:rsidRPr="00C45546">
      <w:rPr>
        <w:rFonts w:ascii="Arial" w:hAnsi="Arial"/>
        <w:b w:val="0"/>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7FA" w:rsidRDefault="00BA37FA" w:rsidP="00C66324">
      <w:pPr>
        <w:spacing w:before="0" w:after="0"/>
      </w:pPr>
      <w:r>
        <w:separator/>
      </w:r>
    </w:p>
  </w:footnote>
  <w:footnote w:type="continuationSeparator" w:id="0">
    <w:p w:rsidR="00BA37FA" w:rsidRDefault="00BA37FA" w:rsidP="00C66324">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Pr="002F638B" w:rsidRDefault="00B44A4B" w:rsidP="007A77B8">
    <w:pPr>
      <w:pStyle w:val="Header"/>
      <w:spacing w:before="60" w:after="240"/>
      <w:rPr>
        <w:i w:val="0"/>
        <w:szCs w:val="16"/>
      </w:rPr>
    </w:pPr>
    <w:r>
      <w:rPr>
        <w:i w:val="0"/>
        <w:noProof/>
        <w:lang w:val="en-ZA" w:eastAsia="en-ZA"/>
      </w:rPr>
      <w:drawing>
        <wp:anchor distT="0" distB="0" distL="114300" distR="114300" simplePos="0" relativeHeight="251675648" behindDoc="1" locked="0" layoutInCell="1" allowOverlap="1">
          <wp:simplePos x="0" y="0"/>
          <wp:positionH relativeFrom="column">
            <wp:posOffset>-15240</wp:posOffset>
          </wp:positionH>
          <wp:positionV relativeFrom="paragraph">
            <wp:posOffset>-252730</wp:posOffset>
          </wp:positionV>
          <wp:extent cx="1495425" cy="556260"/>
          <wp:effectExtent l="19050" t="0" r="9525" b="0"/>
          <wp:wrapTight wrapText="bothSides">
            <wp:wrapPolygon edited="0">
              <wp:start x="-275" y="0"/>
              <wp:lineTo x="-275" y="20712"/>
              <wp:lineTo x="21738" y="20712"/>
              <wp:lineTo x="21738" y="0"/>
              <wp:lineTo x="-275" y="0"/>
            </wp:wrapPolygon>
          </wp:wrapTight>
          <wp:docPr id="11"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Pr>
        <w:szCs w:val="16"/>
      </w:rPr>
      <w:tab/>
      <w:t>SECTION B</w:t>
    </w:r>
    <w:r w:rsidRPr="002F638B">
      <w:rPr>
        <w:szCs w:val="16"/>
      </w:rPr>
      <w:t xml:space="preserve">: </w:t>
    </w:r>
    <w:r>
      <w:rPr>
        <w:szCs w:val="16"/>
      </w:rPr>
      <w:t xml:space="preserve"> INCEPTION</w:t>
    </w:r>
  </w:p>
  <w:p w:rsidR="00B44A4B" w:rsidRPr="007A77B8" w:rsidRDefault="00D46C08" w:rsidP="007A77B8">
    <w:pPr>
      <w:pStyle w:val="Header"/>
      <w:spacing w:before="60" w:after="240"/>
    </w:pPr>
    <w:r>
      <w:pict>
        <v:rect id="_x0000_i1025" style="width:464.9pt;height:1.5pt" o:hralign="center" o:hrstd="t" o:hrnoshade="t" o:hr="t" fillcolor="black" stroked="f"/>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Pr="00401BDD" w:rsidRDefault="00B44A4B" w:rsidP="00401BDD">
    <w:pPr>
      <w:pStyle w:val="Header"/>
      <w:rPr>
        <w:szCs w:val="16"/>
      </w:rPr>
    </w:pPr>
    <w:r>
      <w:rPr>
        <w:i w:val="0"/>
        <w:noProof/>
        <w:lang w:val="en-ZA" w:eastAsia="en-ZA"/>
      </w:rPr>
      <w:drawing>
        <wp:anchor distT="0" distB="0" distL="114300" distR="114300" simplePos="0" relativeHeight="251683840" behindDoc="1" locked="0" layoutInCell="1" allowOverlap="1">
          <wp:simplePos x="0" y="0"/>
          <wp:positionH relativeFrom="column">
            <wp:posOffset>-15240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10"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Pr>
        <w:szCs w:val="16"/>
      </w:rPr>
      <w:tab/>
    </w:r>
    <w:r>
      <w:t>SECTION B:  INCEPTION:  ANNEXURES</w:t>
    </w:r>
  </w:p>
  <w:p w:rsidR="00B44A4B" w:rsidRDefault="00D46C08" w:rsidP="00C66324">
    <w:pPr>
      <w:pStyle w:val="Header"/>
    </w:pPr>
    <w:r>
      <w:pict>
        <v:rect id="_x0000_i1041" style="width:464.9pt;height:1.5pt" o:hralign="center" o:hrstd="t" o:hrnoshade="t" o:hr="t" fillcolor="black" stroked="f"/>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Pr="000A45C4" w:rsidRDefault="00B44A4B" w:rsidP="000A45C4">
    <w:pPr>
      <w:pStyle w:val="Header"/>
    </w:pPr>
    <w:r w:rsidRPr="000A45C4">
      <w:rPr>
        <w:noProof/>
        <w:lang w:val="en-ZA" w:eastAsia="en-ZA"/>
      </w:rPr>
      <w:drawing>
        <wp:anchor distT="0" distB="0" distL="114300" distR="114300" simplePos="0" relativeHeight="251671552" behindDoc="1" locked="0" layoutInCell="1" allowOverlap="1">
          <wp:simplePos x="0" y="0"/>
          <wp:positionH relativeFrom="column">
            <wp:posOffset>-15240</wp:posOffset>
          </wp:positionH>
          <wp:positionV relativeFrom="paragraph">
            <wp:posOffset>-138430</wp:posOffset>
          </wp:positionV>
          <wp:extent cx="1495425" cy="556260"/>
          <wp:effectExtent l="19050" t="0" r="9525" b="0"/>
          <wp:wrapTight wrapText="bothSides">
            <wp:wrapPolygon edited="0">
              <wp:start x="-275" y="0"/>
              <wp:lineTo x="-275" y="20712"/>
              <wp:lineTo x="21738" y="20712"/>
              <wp:lineTo x="21738" y="0"/>
              <wp:lineTo x="-275" y="0"/>
            </wp:wrapPolygon>
          </wp:wrapTight>
          <wp:docPr id="4"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sidRPr="000A45C4">
      <w:tab/>
    </w:r>
    <w:r>
      <w:tab/>
      <w:t>SECTION B:  INCEPTION:  ANNEXURES</w:t>
    </w:r>
  </w:p>
  <w:p w:rsidR="00B44A4B" w:rsidRDefault="00D46C08" w:rsidP="00C66324">
    <w:pPr>
      <w:pStyle w:val="Header"/>
    </w:pPr>
    <w:r>
      <w:pict>
        <v:rect id="_x0000_i1027" style="width:464.9pt;height:1.5pt" o:hralign="center" o:hrstd="t" o:hrnoshade="t" o:hr="t" fillcolor="black" stroked="f"/>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Pr="000A45C4" w:rsidRDefault="00B44A4B" w:rsidP="000A45C4">
    <w:pPr>
      <w:pStyle w:val="Header"/>
      <w:rPr>
        <w:szCs w:val="16"/>
      </w:rPr>
    </w:pPr>
    <w:r>
      <w:rPr>
        <w:i w:val="0"/>
        <w:noProof/>
        <w:lang w:val="en-ZA" w:eastAsia="en-ZA"/>
      </w:rPr>
      <w:drawing>
        <wp:anchor distT="0" distB="0" distL="114300" distR="114300" simplePos="0" relativeHeight="251677696" behindDoc="1" locked="0" layoutInCell="1" allowOverlap="1">
          <wp:simplePos x="0" y="0"/>
          <wp:positionH relativeFrom="column">
            <wp:posOffset>-15240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3"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Pr>
        <w:szCs w:val="16"/>
      </w:rPr>
      <w:tab/>
    </w:r>
    <w:r>
      <w:t>SECTION B:  INCEPTION:  ANNEXURES</w:t>
    </w:r>
  </w:p>
  <w:p w:rsidR="00B44A4B" w:rsidRDefault="00D46C08" w:rsidP="00C66324">
    <w:pPr>
      <w:pStyle w:val="Header"/>
    </w:pPr>
    <w:r>
      <w:pict>
        <v:rect id="_x0000_i1029" style="width:464.9pt;height:1.5pt" o:hralign="center" o:hrstd="t" o:hrnoshade="t" o:hr="t" fillcolor="black" stroked="f"/>
      </w:pict>
    </w:r>
  </w:p>
  <w:p w:rsidR="00B44A4B" w:rsidRDefault="00B44A4B" w:rsidP="002D533C">
    <w:pPr>
      <w:jc w:val="right"/>
    </w:pPr>
    <w:r>
      <w:t>ANNEXURE B1</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Pr="000A45C4" w:rsidRDefault="00B44A4B" w:rsidP="000A45C4">
    <w:pPr>
      <w:pStyle w:val="Header"/>
      <w:rPr>
        <w:szCs w:val="16"/>
      </w:rPr>
    </w:pPr>
    <w:r>
      <w:rPr>
        <w:i w:val="0"/>
        <w:noProof/>
        <w:lang w:val="en-ZA" w:eastAsia="en-ZA"/>
      </w:rPr>
      <w:drawing>
        <wp:anchor distT="0" distB="0" distL="114300" distR="114300" simplePos="0" relativeHeight="251681792" behindDoc="1" locked="0" layoutInCell="1" allowOverlap="1">
          <wp:simplePos x="0" y="0"/>
          <wp:positionH relativeFrom="column">
            <wp:posOffset>-15240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5"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Pr>
        <w:szCs w:val="16"/>
      </w:rPr>
      <w:tab/>
    </w:r>
    <w:r>
      <w:t>SECTION B:  INCEPTION:  ANNEXURES</w:t>
    </w:r>
  </w:p>
  <w:p w:rsidR="00B44A4B" w:rsidRDefault="00D46C08" w:rsidP="00C66324">
    <w:pPr>
      <w:pStyle w:val="Header"/>
    </w:pPr>
    <w:r>
      <w:pict>
        <v:rect id="_x0000_i1031" style="width:464.9pt;height:1.5pt" o:hralign="center" o:hrstd="t" o:hrnoshade="t" o:hr="t" fillcolor="black" stroked="f"/>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Pr="000A45C4" w:rsidRDefault="00B44A4B" w:rsidP="000A45C4">
    <w:pPr>
      <w:pStyle w:val="Header"/>
      <w:rPr>
        <w:szCs w:val="16"/>
      </w:rPr>
    </w:pPr>
    <w:r w:rsidRPr="000A45C4">
      <w:rPr>
        <w:noProof/>
        <w:lang w:val="en-ZA" w:eastAsia="en-ZA"/>
      </w:rPr>
      <w:drawing>
        <wp:anchor distT="0" distB="0" distL="114300" distR="114300" simplePos="0" relativeHeight="251663360" behindDoc="1" locked="0" layoutInCell="1" allowOverlap="1">
          <wp:simplePos x="0" y="0"/>
          <wp:positionH relativeFrom="column">
            <wp:posOffset>-15240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6"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sidRPr="000A45C4">
      <w:rPr>
        <w:szCs w:val="16"/>
      </w:rPr>
      <w:tab/>
    </w:r>
    <w:r w:rsidRPr="000A45C4">
      <w:t>SECTION B:  INCEPTION:  ANNEXURES</w:t>
    </w:r>
  </w:p>
  <w:p w:rsidR="00B44A4B" w:rsidRDefault="00D46C08" w:rsidP="00C66324">
    <w:pPr>
      <w:pStyle w:val="Header"/>
    </w:pPr>
    <w:r>
      <w:pict>
        <v:rect id="_x0000_i1032" style="width:464.9pt;height:1.5pt" o:hralign="center" o:hrstd="t" o:hrnoshade="t" o:hr="t" fillcolor="black" stroked="f"/>
      </w:pict>
    </w:r>
  </w:p>
  <w:p w:rsidR="00B44A4B" w:rsidRDefault="00B44A4B" w:rsidP="00401BDD">
    <w:pPr>
      <w:jc w:val="right"/>
    </w:pPr>
    <w:r>
      <w:t>ANNEXURE B2</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Pr="000A45C4" w:rsidRDefault="00B44A4B" w:rsidP="000A45C4">
    <w:pPr>
      <w:pStyle w:val="Header"/>
      <w:rPr>
        <w:szCs w:val="16"/>
      </w:rPr>
    </w:pPr>
    <w:r w:rsidRPr="000A45C4">
      <w:rPr>
        <w:noProof/>
        <w:lang w:val="en-ZA" w:eastAsia="en-ZA"/>
      </w:rPr>
      <w:drawing>
        <wp:anchor distT="0" distB="0" distL="114300" distR="114300" simplePos="0" relativeHeight="251679744" behindDoc="1" locked="0" layoutInCell="1" allowOverlap="1">
          <wp:simplePos x="0" y="0"/>
          <wp:positionH relativeFrom="column">
            <wp:posOffset>-15240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12"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sidRPr="000A45C4">
      <w:rPr>
        <w:szCs w:val="16"/>
      </w:rPr>
      <w:tab/>
    </w:r>
    <w:r w:rsidRPr="000A45C4">
      <w:t>SECTION B:  INCEPTION:  ANNEXURES</w:t>
    </w:r>
  </w:p>
  <w:p w:rsidR="00B44A4B" w:rsidRDefault="00D46C08" w:rsidP="00C66324">
    <w:pPr>
      <w:pStyle w:val="Header"/>
    </w:pPr>
    <w:r>
      <w:pict>
        <v:rect id="_x0000_i1034" style="width:464.9pt;height:1.5pt" o:hralign="center" o:hrstd="t" o:hrnoshade="t" o:hr="t" fillcolor="black" stroked="f"/>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Pr="00401BDD" w:rsidRDefault="00B44A4B" w:rsidP="00401BDD">
    <w:pPr>
      <w:pStyle w:val="Header"/>
      <w:rPr>
        <w:szCs w:val="16"/>
      </w:rPr>
    </w:pPr>
    <w:r w:rsidRPr="00401BDD">
      <w:rPr>
        <w:noProof/>
        <w:lang w:val="en-ZA" w:eastAsia="en-ZA"/>
      </w:rPr>
      <w:drawing>
        <wp:anchor distT="0" distB="0" distL="114300" distR="114300" simplePos="0" relativeHeight="251665408" behindDoc="1" locked="0" layoutInCell="1" allowOverlap="1">
          <wp:simplePos x="0" y="0"/>
          <wp:positionH relativeFrom="column">
            <wp:posOffset>-15240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1"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sidRPr="00401BDD">
      <w:rPr>
        <w:szCs w:val="16"/>
      </w:rPr>
      <w:tab/>
    </w:r>
    <w:r w:rsidRPr="00401BDD">
      <w:t>SECTION B:  INCEPTION:  ANNEXURES</w:t>
    </w:r>
  </w:p>
  <w:p w:rsidR="00B44A4B" w:rsidRDefault="00D46C08" w:rsidP="00C66324">
    <w:pPr>
      <w:pStyle w:val="Header"/>
    </w:pPr>
    <w:r>
      <w:pict>
        <v:rect id="_x0000_i1035" style="width:464.9pt;height:1.5pt" o:hralign="center" o:hrstd="t" o:hrnoshade="t" o:hr="t" fillcolor="black" stroked="f"/>
      </w:pict>
    </w:r>
  </w:p>
  <w:p w:rsidR="00B44A4B" w:rsidRDefault="00B44A4B" w:rsidP="00401BDD">
    <w:pPr>
      <w:jc w:val="right"/>
    </w:pPr>
    <w:r>
      <w:t>ANNEXURE B3</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Pr="00401BDD" w:rsidRDefault="00B44A4B" w:rsidP="00401BDD">
    <w:pPr>
      <w:pStyle w:val="Header"/>
      <w:rPr>
        <w:szCs w:val="16"/>
      </w:rPr>
    </w:pPr>
    <w:r w:rsidRPr="00401BDD">
      <w:rPr>
        <w:noProof/>
        <w:lang w:val="en-ZA" w:eastAsia="en-ZA"/>
      </w:rPr>
      <w:drawing>
        <wp:anchor distT="0" distB="0" distL="114300" distR="114300" simplePos="0" relativeHeight="251667456" behindDoc="1" locked="0" layoutInCell="1" allowOverlap="1">
          <wp:simplePos x="0" y="0"/>
          <wp:positionH relativeFrom="column">
            <wp:posOffset>-15240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2"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sidRPr="00401BDD">
      <w:rPr>
        <w:szCs w:val="16"/>
      </w:rPr>
      <w:tab/>
    </w:r>
    <w:r w:rsidRPr="00401BDD">
      <w:t>SECTION B:  INCEPTION:  ANNEXURES</w:t>
    </w:r>
  </w:p>
  <w:p w:rsidR="00B44A4B" w:rsidRDefault="00D46C08" w:rsidP="00C66324">
    <w:pPr>
      <w:pStyle w:val="Header"/>
    </w:pPr>
    <w:r>
      <w:pict>
        <v:rect id="_x0000_i1037" style="width:464.9pt;height:1.5pt" o:hralign="center" o:hrstd="t" o:hrnoshade="t" o:hr="t" fillcolor="black" stroked="f"/>
      </w:pict>
    </w:r>
  </w:p>
  <w:p w:rsidR="00B44A4B" w:rsidRDefault="00B44A4B" w:rsidP="00401BDD">
    <w:pPr>
      <w:jc w:val="right"/>
    </w:pPr>
    <w:r>
      <w:t>ANNEXURE B4</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A4B" w:rsidRPr="00401BDD" w:rsidRDefault="00B44A4B" w:rsidP="00401BDD">
    <w:pPr>
      <w:pStyle w:val="Header"/>
      <w:rPr>
        <w:szCs w:val="16"/>
      </w:rPr>
    </w:pPr>
    <w:r>
      <w:rPr>
        <w:i w:val="0"/>
        <w:noProof/>
        <w:lang w:val="en-ZA" w:eastAsia="en-ZA"/>
      </w:rPr>
      <w:drawing>
        <wp:anchor distT="0" distB="0" distL="114300" distR="114300" simplePos="0" relativeHeight="251673600" behindDoc="1" locked="0" layoutInCell="1" allowOverlap="1">
          <wp:simplePos x="0" y="0"/>
          <wp:positionH relativeFrom="column">
            <wp:posOffset>-15240</wp:posOffset>
          </wp:positionH>
          <wp:positionV relativeFrom="paragraph">
            <wp:posOffset>-214630</wp:posOffset>
          </wp:positionV>
          <wp:extent cx="1495425" cy="556260"/>
          <wp:effectExtent l="19050" t="0" r="9525" b="0"/>
          <wp:wrapTight wrapText="bothSides">
            <wp:wrapPolygon edited="0">
              <wp:start x="-275" y="0"/>
              <wp:lineTo x="-275" y="20712"/>
              <wp:lineTo x="21738" y="20712"/>
              <wp:lineTo x="21738" y="0"/>
              <wp:lineTo x="-275" y="0"/>
            </wp:wrapPolygon>
          </wp:wrapTight>
          <wp:docPr id="7"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Pr>
        <w:szCs w:val="16"/>
      </w:rPr>
      <w:tab/>
    </w:r>
    <w:r>
      <w:t>SECTION B:  INCEPTION:  ANNEXURES</w:t>
    </w:r>
  </w:p>
  <w:p w:rsidR="00B44A4B" w:rsidRDefault="00D46C08" w:rsidP="00C66324">
    <w:pPr>
      <w:pStyle w:val="Header"/>
    </w:pPr>
    <w:r>
      <w:pict>
        <v:rect id="_x0000_i1039" style="width:464.9pt;height:1.5pt" o:hralign="center" o:hrstd="t" o:hrnoshade="t" o:hr="t" fillcolor="black" stroked="f"/>
      </w:pict>
    </w:r>
  </w:p>
  <w:p w:rsidR="00B44A4B" w:rsidRDefault="00B44A4B" w:rsidP="005F6763">
    <w:pPr>
      <w:jc w:val="right"/>
    </w:pPr>
    <w:r>
      <w:t>ANNEXURE B5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95D"/>
    <w:multiLevelType w:val="multilevel"/>
    <w:tmpl w:val="8A7EA3A4"/>
    <w:styleLink w:val="HeadingABC-Civ"/>
    <w:lvl w:ilvl="0">
      <w:start w:val="1"/>
      <w:numFmt w:val="upperLetter"/>
      <w:pStyle w:val="Heading1NumberList"/>
      <w:lvlText w:val="%1."/>
      <w:lvlJc w:val="left"/>
      <w:pPr>
        <w:ind w:left="709" w:hanging="709"/>
      </w:pPr>
      <w:rPr>
        <w:rFonts w:ascii="Arial" w:hAnsi="Arial" w:hint="default"/>
        <w:b/>
        <w:i w:val="0"/>
        <w:caps/>
        <w:sz w:val="24"/>
        <w:u w:val="none"/>
      </w:rPr>
    </w:lvl>
    <w:lvl w:ilvl="1">
      <w:start w:val="1"/>
      <w:numFmt w:val="decimal"/>
      <w:lvlText w:val="%1.%2"/>
      <w:lvlJc w:val="left"/>
      <w:pPr>
        <w:tabs>
          <w:tab w:val="num" w:pos="432"/>
        </w:tabs>
        <w:ind w:left="709" w:hanging="709"/>
      </w:pPr>
      <w:rPr>
        <w:rFonts w:hint="default"/>
        <w:color w:val="000000"/>
      </w:rPr>
    </w:lvl>
    <w:lvl w:ilvl="2">
      <w:start w:val="1"/>
      <w:numFmt w:val="decimal"/>
      <w:lvlText w:val="%1.%2.%3"/>
      <w:lvlJc w:val="left"/>
      <w:pPr>
        <w:tabs>
          <w:tab w:val="num" w:pos="432"/>
        </w:tabs>
        <w:ind w:left="709" w:hanging="709"/>
      </w:pPr>
      <w:rPr>
        <w:rFonts w:hint="default"/>
      </w:rPr>
    </w:lvl>
    <w:lvl w:ilvl="3">
      <w:start w:val="1"/>
      <w:numFmt w:val="decimal"/>
      <w:lvlText w:val="%1.%2.%3.%4"/>
      <w:lvlJc w:val="left"/>
      <w:pPr>
        <w:tabs>
          <w:tab w:val="num" w:pos="432"/>
        </w:tabs>
        <w:ind w:left="709" w:hanging="709"/>
      </w:pPr>
      <w:rPr>
        <w:rFonts w:hint="default"/>
        <w:color w:val="FF0000"/>
      </w:rPr>
    </w:lvl>
    <w:lvl w:ilvl="4">
      <w:start w:val="1"/>
      <w:numFmt w:val="decimal"/>
      <w:lvlText w:val="%1.%2.%3.%4.%5"/>
      <w:lvlJc w:val="left"/>
      <w:pPr>
        <w:tabs>
          <w:tab w:val="num" w:pos="432"/>
        </w:tabs>
        <w:ind w:left="709" w:hanging="709"/>
      </w:pPr>
      <w:rPr>
        <w:rFonts w:hint="default"/>
      </w:rPr>
    </w:lvl>
    <w:lvl w:ilvl="5">
      <w:start w:val="1"/>
      <w:numFmt w:val="decimal"/>
      <w:lvlText w:val="%1.%2.%3.%4.%5.%6"/>
      <w:lvlJc w:val="left"/>
      <w:pPr>
        <w:tabs>
          <w:tab w:val="num" w:pos="432"/>
        </w:tabs>
        <w:ind w:left="709" w:hanging="709"/>
      </w:pPr>
      <w:rPr>
        <w:rFonts w:hint="default"/>
        <w:color w:val="FF0000"/>
      </w:rPr>
    </w:lvl>
    <w:lvl w:ilvl="6">
      <w:start w:val="1"/>
      <w:numFmt w:val="decimal"/>
      <w:lvlText w:val="%1.%2.%3.%4.%5.%6.%7"/>
      <w:lvlJc w:val="left"/>
      <w:pPr>
        <w:tabs>
          <w:tab w:val="num" w:pos="432"/>
        </w:tabs>
        <w:ind w:left="709" w:hanging="709"/>
      </w:pPr>
      <w:rPr>
        <w:rFonts w:hint="default"/>
      </w:rPr>
    </w:lvl>
    <w:lvl w:ilvl="7">
      <w:start w:val="1"/>
      <w:numFmt w:val="decimal"/>
      <w:lvlText w:val="%1.%2.%3.%4.%5.%6.%7.%8"/>
      <w:lvlJc w:val="left"/>
      <w:pPr>
        <w:tabs>
          <w:tab w:val="num" w:pos="432"/>
        </w:tabs>
        <w:ind w:left="709" w:hanging="709"/>
      </w:pPr>
      <w:rPr>
        <w:rFonts w:hint="default"/>
      </w:rPr>
    </w:lvl>
    <w:lvl w:ilvl="8">
      <w:start w:val="1"/>
      <w:numFmt w:val="decimal"/>
      <w:lvlText w:val="%1.%2.%3.%4.%5.%6.%7.%8.%9"/>
      <w:lvlJc w:val="left"/>
      <w:pPr>
        <w:tabs>
          <w:tab w:val="num" w:pos="432"/>
        </w:tabs>
        <w:ind w:left="709" w:hanging="709"/>
      </w:pPr>
      <w:rPr>
        <w:rFonts w:hint="default"/>
      </w:rPr>
    </w:lvl>
  </w:abstractNum>
  <w:abstractNum w:abstractNumId="1">
    <w:nsid w:val="04834FF4"/>
    <w:multiLevelType w:val="multilevel"/>
    <w:tmpl w:val="1C728AFA"/>
    <w:styleLink w:val="Numbers"/>
    <w:lvl w:ilvl="0">
      <w:start w:val="1"/>
      <w:numFmt w:val="decimal"/>
      <w:lvlText w:val="%1."/>
      <w:lvlJc w:val="left"/>
      <w:pPr>
        <w:ind w:left="992" w:hanging="283"/>
      </w:pPr>
      <w:rPr>
        <w:rFonts w:ascii="Arial Bold" w:hAnsi="Arial Bold"/>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4FC641D"/>
    <w:multiLevelType w:val="multilevel"/>
    <w:tmpl w:val="94B8D6EA"/>
    <w:styleLink w:val="Bullets3-Civ"/>
    <w:lvl w:ilvl="0">
      <w:start w:val="1"/>
      <w:numFmt w:val="bullet"/>
      <w:pStyle w:val="ListBullet"/>
      <w:lvlText w:val=""/>
      <w:lvlJc w:val="left"/>
      <w:pPr>
        <w:ind w:left="425" w:hanging="425"/>
      </w:pPr>
      <w:rPr>
        <w:rFonts w:ascii="Symbol" w:hAnsi="Symbol" w:hint="default"/>
      </w:rPr>
    </w:lvl>
    <w:lvl w:ilvl="1">
      <w:start w:val="1"/>
      <w:numFmt w:val="lowerLetter"/>
      <w:lvlText w:val="%2)"/>
      <w:lvlJc w:val="left"/>
      <w:pPr>
        <w:ind w:left="425" w:hanging="425"/>
      </w:pPr>
      <w:rPr>
        <w:rFonts w:hint="default"/>
      </w:rPr>
    </w:lvl>
    <w:lvl w:ilvl="2">
      <w:start w:val="1"/>
      <w:numFmt w:val="lowerRoman"/>
      <w:lvlText w:val="%3)"/>
      <w:lvlJc w:val="left"/>
      <w:pPr>
        <w:ind w:left="425" w:hanging="425"/>
      </w:pPr>
      <w:rPr>
        <w:rFonts w:hint="default"/>
      </w:rPr>
    </w:lvl>
    <w:lvl w:ilvl="3">
      <w:start w:val="1"/>
      <w:numFmt w:val="decimal"/>
      <w:lvlText w:val="(%4)"/>
      <w:lvlJc w:val="left"/>
      <w:pPr>
        <w:ind w:left="425" w:hanging="425"/>
      </w:pPr>
      <w:rPr>
        <w:rFonts w:hint="default"/>
      </w:rPr>
    </w:lvl>
    <w:lvl w:ilvl="4">
      <w:start w:val="1"/>
      <w:numFmt w:val="lowerLetter"/>
      <w:lvlText w:val="(%5)"/>
      <w:lvlJc w:val="left"/>
      <w:pPr>
        <w:ind w:left="425" w:hanging="425"/>
      </w:pPr>
      <w:rPr>
        <w:rFonts w:hint="default"/>
      </w:rPr>
    </w:lvl>
    <w:lvl w:ilvl="5">
      <w:start w:val="1"/>
      <w:numFmt w:val="lowerRoman"/>
      <w:lvlText w:val="(%6)"/>
      <w:lvlJc w:val="left"/>
      <w:pPr>
        <w:ind w:left="425" w:hanging="425"/>
      </w:pPr>
      <w:rPr>
        <w:rFonts w:hint="default"/>
      </w:rPr>
    </w:lvl>
    <w:lvl w:ilvl="6">
      <w:start w:val="1"/>
      <w:numFmt w:val="decimal"/>
      <w:lvlText w:val="%7."/>
      <w:lvlJc w:val="left"/>
      <w:pPr>
        <w:ind w:left="425" w:hanging="425"/>
      </w:pPr>
      <w:rPr>
        <w:rFonts w:hint="default"/>
      </w:rPr>
    </w:lvl>
    <w:lvl w:ilvl="7">
      <w:start w:val="1"/>
      <w:numFmt w:val="lowerLetter"/>
      <w:lvlText w:val="%8."/>
      <w:lvlJc w:val="left"/>
      <w:pPr>
        <w:ind w:left="425" w:hanging="425"/>
      </w:pPr>
      <w:rPr>
        <w:rFonts w:hint="default"/>
      </w:rPr>
    </w:lvl>
    <w:lvl w:ilvl="8">
      <w:start w:val="1"/>
      <w:numFmt w:val="lowerRoman"/>
      <w:lvlText w:val="%9."/>
      <w:lvlJc w:val="left"/>
      <w:pPr>
        <w:ind w:left="425" w:hanging="425"/>
      </w:pPr>
      <w:rPr>
        <w:rFonts w:hint="default"/>
      </w:rPr>
    </w:lvl>
  </w:abstractNum>
  <w:abstractNum w:abstractNumId="3">
    <w:nsid w:val="159E0C70"/>
    <w:multiLevelType w:val="multilevel"/>
    <w:tmpl w:val="29983644"/>
    <w:styleLink w:val="Heading2Numbering"/>
    <w:lvl w:ilvl="0">
      <w:start w:val="4"/>
      <w:numFmt w:val="decimal"/>
      <w:lvlText w:val="%1."/>
      <w:lvlJc w:val="left"/>
      <w:pPr>
        <w:ind w:left="360" w:hanging="360"/>
      </w:pPr>
      <w:rPr>
        <w:rFonts w:hint="default"/>
      </w:rPr>
    </w:lvl>
    <w:lvl w:ilvl="1">
      <w:start w:val="1"/>
      <w:numFmt w:val="decimal"/>
      <w:lvlText w:val="4.%2."/>
      <w:lvlJc w:val="left"/>
      <w:pPr>
        <w:ind w:left="709" w:hanging="349"/>
      </w:pPr>
      <w:rPr>
        <w:rFonts w:ascii="Arial" w:hAnsi="Arial"/>
        <w:color w:val="auto"/>
        <w:sz w:val="22"/>
        <w:u w:val="none"/>
      </w:rPr>
    </w:lvl>
    <w:lvl w:ilvl="2">
      <w:start w:val="1"/>
      <w:numFmt w:val="decimal"/>
      <w:lvlText w:val="%1.%2.%3."/>
      <w:lvlJc w:val="left"/>
      <w:pPr>
        <w:ind w:left="1224" w:hanging="504"/>
      </w:pPr>
      <w:rPr>
        <w:rFonts w:hint="default"/>
      </w:rPr>
    </w:lvl>
    <w:lvl w:ilvl="3">
      <w:start w:val="1"/>
      <w:numFmt w:val="decimal"/>
      <w:lvlText w:val="%2%1..%3.%4."/>
      <w:lvlJc w:val="left"/>
      <w:pPr>
        <w:ind w:left="709" w:hanging="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5B04527"/>
    <w:multiLevelType w:val="hybridMultilevel"/>
    <w:tmpl w:val="7DB4F37C"/>
    <w:lvl w:ilvl="0" w:tplc="3ABA5026">
      <w:start w:val="1"/>
      <w:numFmt w:val="decimal"/>
      <w:pStyle w:val="Heading9"/>
      <w:lvlText w:val="%1."/>
      <w:lvlJc w:val="left"/>
      <w:pPr>
        <w:ind w:left="1429" w:hanging="360"/>
      </w:pPr>
    </w:lvl>
    <w:lvl w:ilvl="1" w:tplc="1C090019" w:tentative="1">
      <w:start w:val="1"/>
      <w:numFmt w:val="lowerLetter"/>
      <w:lvlText w:val="%2."/>
      <w:lvlJc w:val="left"/>
      <w:pPr>
        <w:ind w:left="2149" w:hanging="360"/>
      </w:pPr>
    </w:lvl>
    <w:lvl w:ilvl="2" w:tplc="1C09001B" w:tentative="1">
      <w:start w:val="1"/>
      <w:numFmt w:val="lowerRoman"/>
      <w:lvlText w:val="%3."/>
      <w:lvlJc w:val="right"/>
      <w:pPr>
        <w:ind w:left="2869" w:hanging="180"/>
      </w:pPr>
    </w:lvl>
    <w:lvl w:ilvl="3" w:tplc="1C09000F" w:tentative="1">
      <w:start w:val="1"/>
      <w:numFmt w:val="decimal"/>
      <w:lvlText w:val="%4."/>
      <w:lvlJc w:val="left"/>
      <w:pPr>
        <w:ind w:left="3589" w:hanging="360"/>
      </w:pPr>
    </w:lvl>
    <w:lvl w:ilvl="4" w:tplc="1C090019" w:tentative="1">
      <w:start w:val="1"/>
      <w:numFmt w:val="lowerLetter"/>
      <w:lvlText w:val="%5."/>
      <w:lvlJc w:val="left"/>
      <w:pPr>
        <w:ind w:left="4309" w:hanging="360"/>
      </w:pPr>
    </w:lvl>
    <w:lvl w:ilvl="5" w:tplc="1C09001B" w:tentative="1">
      <w:start w:val="1"/>
      <w:numFmt w:val="lowerRoman"/>
      <w:lvlText w:val="%6."/>
      <w:lvlJc w:val="right"/>
      <w:pPr>
        <w:ind w:left="5029" w:hanging="180"/>
      </w:pPr>
    </w:lvl>
    <w:lvl w:ilvl="6" w:tplc="1C09000F" w:tentative="1">
      <w:start w:val="1"/>
      <w:numFmt w:val="decimal"/>
      <w:lvlText w:val="%7."/>
      <w:lvlJc w:val="left"/>
      <w:pPr>
        <w:ind w:left="5749" w:hanging="360"/>
      </w:pPr>
    </w:lvl>
    <w:lvl w:ilvl="7" w:tplc="1C090019" w:tentative="1">
      <w:start w:val="1"/>
      <w:numFmt w:val="lowerLetter"/>
      <w:lvlText w:val="%8."/>
      <w:lvlJc w:val="left"/>
      <w:pPr>
        <w:ind w:left="6469" w:hanging="360"/>
      </w:pPr>
    </w:lvl>
    <w:lvl w:ilvl="8" w:tplc="1C09001B" w:tentative="1">
      <w:start w:val="1"/>
      <w:numFmt w:val="lowerRoman"/>
      <w:lvlText w:val="%9."/>
      <w:lvlJc w:val="right"/>
      <w:pPr>
        <w:ind w:left="7189" w:hanging="180"/>
      </w:pPr>
    </w:lvl>
  </w:abstractNum>
  <w:abstractNum w:abstractNumId="5">
    <w:nsid w:val="16A33088"/>
    <w:multiLevelType w:val="multilevel"/>
    <w:tmpl w:val="D80A7202"/>
    <w:styleLink w:val="Heading1Numbering"/>
    <w:lvl w:ilvl="0">
      <w:start w:val="1"/>
      <w:numFmt w:val="decimal"/>
      <w:lvlText w:val="%1."/>
      <w:lvlJc w:val="left"/>
      <w:pPr>
        <w:ind w:left="567" w:hanging="567"/>
      </w:pPr>
      <w:rPr>
        <w:rFonts w:ascii="Arial Bold" w:hAnsi="Arial Bold" w:hint="default"/>
        <w:b/>
        <w:i w:val="0"/>
        <w:color w:val="FFFFFF" w:themeColor="background1"/>
        <w:sz w:val="28"/>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1BA40A31"/>
    <w:multiLevelType w:val="multilevel"/>
    <w:tmpl w:val="1A26A69A"/>
    <w:styleLink w:val="Style1"/>
    <w:lvl w:ilvl="0">
      <w:start w:val="1"/>
      <w:numFmt w:val="decimal"/>
      <w:lvlText w:val="%1.0"/>
      <w:lvlJc w:val="left"/>
      <w:pPr>
        <w:ind w:left="709" w:hanging="709"/>
      </w:pPr>
      <w:rPr>
        <w:rFonts w:ascii="Arial" w:hAnsi="Arial" w:hint="default"/>
        <w:b/>
        <w:sz w:val="24"/>
      </w:rPr>
    </w:lvl>
    <w:lvl w:ilvl="1">
      <w:start w:val="1"/>
      <w:numFmt w:val="decimal"/>
      <w:lvlText w:val="%1.%2"/>
      <w:lvlJc w:val="left"/>
      <w:pPr>
        <w:ind w:left="709" w:hanging="709"/>
      </w:pPr>
      <w:rPr>
        <w:rFonts w:ascii="Arial" w:hAnsi="Arial" w:hint="default"/>
        <w:b/>
        <w:sz w:val="24"/>
      </w:rPr>
    </w:lvl>
    <w:lvl w:ilvl="2">
      <w:start w:val="1"/>
      <w:numFmt w:val="decimal"/>
      <w:lvlText w:val="%1.%2.%3"/>
      <w:lvlJc w:val="left"/>
      <w:pPr>
        <w:ind w:left="709" w:hanging="709"/>
      </w:pPr>
      <w:rPr>
        <w:rFonts w:ascii="Arial" w:hAnsi="Arial" w:hint="default"/>
        <w:sz w:val="22"/>
      </w:rPr>
    </w:lvl>
    <w:lvl w:ilvl="3">
      <w:start w:val="1"/>
      <w:numFmt w:val="decimal"/>
      <w:lvlText w:val="(%4)"/>
      <w:lvlJc w:val="left"/>
      <w:pPr>
        <w:ind w:left="709" w:hanging="709"/>
      </w:pPr>
      <w:rPr>
        <w:rFonts w:hint="default"/>
      </w:rPr>
    </w:lvl>
    <w:lvl w:ilvl="4">
      <w:start w:val="1"/>
      <w:numFmt w:val="upperLetter"/>
      <w:pStyle w:val="ListNumber5"/>
      <w:lvlText w:val="%5"/>
      <w:lvlJc w:val="left"/>
      <w:pPr>
        <w:ind w:left="709" w:hanging="709"/>
      </w:pPr>
      <w:rPr>
        <w:rFonts w:ascii="Arial" w:hAnsi="Arial" w:hint="default"/>
        <w:b/>
        <w:sz w:val="24"/>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7">
    <w:nsid w:val="1BF82798"/>
    <w:multiLevelType w:val="hybridMultilevel"/>
    <w:tmpl w:val="24FC2ECC"/>
    <w:lvl w:ilvl="0" w:tplc="9A88C8FE">
      <w:start w:val="1"/>
      <w:numFmt w:val="bullet"/>
      <w:pStyle w:val="TableBullets-Civ"/>
      <w:lvlText w:val=""/>
      <w:lvlJc w:val="left"/>
      <w:pPr>
        <w:ind w:left="777" w:hanging="360"/>
      </w:pPr>
      <w:rPr>
        <w:rFonts w:ascii="Symbol" w:hAnsi="Symbol" w:hint="default"/>
      </w:rPr>
    </w:lvl>
    <w:lvl w:ilvl="1" w:tplc="1C090003" w:tentative="1">
      <w:start w:val="1"/>
      <w:numFmt w:val="bullet"/>
      <w:lvlText w:val="o"/>
      <w:lvlJc w:val="left"/>
      <w:pPr>
        <w:ind w:left="1497" w:hanging="360"/>
      </w:pPr>
      <w:rPr>
        <w:rFonts w:ascii="Courier New" w:hAnsi="Courier New" w:cs="Courier New" w:hint="default"/>
      </w:rPr>
    </w:lvl>
    <w:lvl w:ilvl="2" w:tplc="1C090005" w:tentative="1">
      <w:start w:val="1"/>
      <w:numFmt w:val="bullet"/>
      <w:lvlText w:val=""/>
      <w:lvlJc w:val="left"/>
      <w:pPr>
        <w:ind w:left="2217" w:hanging="360"/>
      </w:pPr>
      <w:rPr>
        <w:rFonts w:ascii="Wingdings" w:hAnsi="Wingdings" w:hint="default"/>
      </w:rPr>
    </w:lvl>
    <w:lvl w:ilvl="3" w:tplc="1C090001" w:tentative="1">
      <w:start w:val="1"/>
      <w:numFmt w:val="bullet"/>
      <w:lvlText w:val=""/>
      <w:lvlJc w:val="left"/>
      <w:pPr>
        <w:ind w:left="2937" w:hanging="360"/>
      </w:pPr>
      <w:rPr>
        <w:rFonts w:ascii="Symbol" w:hAnsi="Symbol" w:hint="default"/>
      </w:rPr>
    </w:lvl>
    <w:lvl w:ilvl="4" w:tplc="1C090003" w:tentative="1">
      <w:start w:val="1"/>
      <w:numFmt w:val="bullet"/>
      <w:lvlText w:val="o"/>
      <w:lvlJc w:val="left"/>
      <w:pPr>
        <w:ind w:left="3657" w:hanging="360"/>
      </w:pPr>
      <w:rPr>
        <w:rFonts w:ascii="Courier New" w:hAnsi="Courier New" w:cs="Courier New" w:hint="default"/>
      </w:rPr>
    </w:lvl>
    <w:lvl w:ilvl="5" w:tplc="1C090005" w:tentative="1">
      <w:start w:val="1"/>
      <w:numFmt w:val="bullet"/>
      <w:lvlText w:val=""/>
      <w:lvlJc w:val="left"/>
      <w:pPr>
        <w:ind w:left="4377" w:hanging="360"/>
      </w:pPr>
      <w:rPr>
        <w:rFonts w:ascii="Wingdings" w:hAnsi="Wingdings" w:hint="default"/>
      </w:rPr>
    </w:lvl>
    <w:lvl w:ilvl="6" w:tplc="1C090001" w:tentative="1">
      <w:start w:val="1"/>
      <w:numFmt w:val="bullet"/>
      <w:lvlText w:val=""/>
      <w:lvlJc w:val="left"/>
      <w:pPr>
        <w:ind w:left="5097" w:hanging="360"/>
      </w:pPr>
      <w:rPr>
        <w:rFonts w:ascii="Symbol" w:hAnsi="Symbol" w:hint="default"/>
      </w:rPr>
    </w:lvl>
    <w:lvl w:ilvl="7" w:tplc="1C090003" w:tentative="1">
      <w:start w:val="1"/>
      <w:numFmt w:val="bullet"/>
      <w:lvlText w:val="o"/>
      <w:lvlJc w:val="left"/>
      <w:pPr>
        <w:ind w:left="5817" w:hanging="360"/>
      </w:pPr>
      <w:rPr>
        <w:rFonts w:ascii="Courier New" w:hAnsi="Courier New" w:cs="Courier New" w:hint="default"/>
      </w:rPr>
    </w:lvl>
    <w:lvl w:ilvl="8" w:tplc="1C090005" w:tentative="1">
      <w:start w:val="1"/>
      <w:numFmt w:val="bullet"/>
      <w:lvlText w:val=""/>
      <w:lvlJc w:val="left"/>
      <w:pPr>
        <w:ind w:left="6537" w:hanging="360"/>
      </w:pPr>
      <w:rPr>
        <w:rFonts w:ascii="Wingdings" w:hAnsi="Wingdings" w:hint="default"/>
      </w:rPr>
    </w:lvl>
  </w:abstractNum>
  <w:abstractNum w:abstractNumId="8">
    <w:nsid w:val="1F27410F"/>
    <w:multiLevelType w:val="hybridMultilevel"/>
    <w:tmpl w:val="2242A004"/>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9">
    <w:nsid w:val="1F6065C1"/>
    <w:multiLevelType w:val="multilevel"/>
    <w:tmpl w:val="A99A0C1E"/>
    <w:styleLink w:val="ListNumberA"/>
    <w:lvl w:ilvl="0">
      <w:start w:val="1"/>
      <w:numFmt w:val="upperLetter"/>
      <w:pStyle w:val="ListNumber"/>
      <w:lvlText w:val="%1"/>
      <w:lvlJc w:val="left"/>
      <w:pPr>
        <w:ind w:left="709" w:hanging="709"/>
      </w:pPr>
      <w:rPr>
        <w:rFonts w:ascii="Arial" w:hAnsi="Arial" w:hint="default"/>
        <w:b/>
        <w:sz w:val="24"/>
      </w:rPr>
    </w:lvl>
    <w:lvl w:ilvl="1">
      <w:start w:val="1"/>
      <w:numFmt w:val="lowerLetter"/>
      <w:lvlText w:val="%2)"/>
      <w:lvlJc w:val="left"/>
      <w:pPr>
        <w:ind w:left="709" w:hanging="709"/>
      </w:pPr>
      <w:rPr>
        <w:rFonts w:hint="default"/>
      </w:rPr>
    </w:lvl>
    <w:lvl w:ilvl="2">
      <w:start w:val="1"/>
      <w:numFmt w:val="lowerRoman"/>
      <w:lvlText w:val="%3)"/>
      <w:lvlJc w:val="lef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0">
    <w:nsid w:val="1FEA1B1C"/>
    <w:multiLevelType w:val="hybridMultilevel"/>
    <w:tmpl w:val="7CE02BA4"/>
    <w:lvl w:ilvl="0" w:tplc="04090001">
      <w:start w:val="1"/>
      <w:numFmt w:val="bullet"/>
      <w:lvlText w:val=""/>
      <w:lvlJc w:val="left"/>
      <w:pPr>
        <w:ind w:left="720" w:hanging="360"/>
      </w:pPr>
      <w:rPr>
        <w:rFonts w:ascii="Symbol" w:hAnsi="Symbol" w:hint="default"/>
      </w:rPr>
    </w:lvl>
    <w:lvl w:ilvl="1" w:tplc="303266E6">
      <w:start w:val="1"/>
      <w:numFmt w:val="bullet"/>
      <w:lvlText w:val=""/>
      <w:lvlJc w:val="left"/>
      <w:pPr>
        <w:tabs>
          <w:tab w:val="num" w:pos="170"/>
        </w:tabs>
        <w:ind w:left="170" w:hanging="17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CB7332"/>
    <w:multiLevelType w:val="hybridMultilevel"/>
    <w:tmpl w:val="F3D02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744FF6"/>
    <w:multiLevelType w:val="hybridMultilevel"/>
    <w:tmpl w:val="0AD6062C"/>
    <w:lvl w:ilvl="0" w:tplc="282EE8C2">
      <w:numFmt w:val="bullet"/>
      <w:pStyle w:val="Bullets2-Civ"/>
      <w:lvlText w:val="-"/>
      <w:lvlJc w:val="left"/>
      <w:pPr>
        <w:ind w:left="1494" w:hanging="360"/>
      </w:pPr>
      <w:rPr>
        <w:rFonts w:ascii="Arial" w:eastAsia="Times New Roman" w:hAnsi="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279F3D49"/>
    <w:multiLevelType w:val="hybridMultilevel"/>
    <w:tmpl w:val="FDF08FFA"/>
    <w:lvl w:ilvl="0" w:tplc="8F24C1EC">
      <w:numFmt w:val="bullet"/>
      <w:lvlText w:val="-"/>
      <w:lvlJc w:val="left"/>
      <w:pPr>
        <w:tabs>
          <w:tab w:val="num" w:pos="720"/>
        </w:tabs>
        <w:ind w:left="720" w:hanging="360"/>
      </w:pPr>
      <w:rPr>
        <w:rFonts w:ascii="Arial" w:eastAsia="Calibri"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289108AB"/>
    <w:multiLevelType w:val="hybridMultilevel"/>
    <w:tmpl w:val="1BEC9434"/>
    <w:lvl w:ilvl="0" w:tplc="04090001">
      <w:start w:val="1"/>
      <w:numFmt w:val="bullet"/>
      <w:lvlText w:val=""/>
      <w:lvlJc w:val="left"/>
      <w:pPr>
        <w:ind w:left="720" w:hanging="360"/>
      </w:pPr>
      <w:rPr>
        <w:rFonts w:ascii="Symbol" w:hAnsi="Symbol" w:hint="default"/>
      </w:rPr>
    </w:lvl>
    <w:lvl w:ilvl="1" w:tplc="567422C4">
      <w:start w:val="1"/>
      <w:numFmt w:val="bullet"/>
      <w:lvlText w:val=""/>
      <w:lvlJc w:val="left"/>
      <w:pPr>
        <w:tabs>
          <w:tab w:val="num" w:pos="1307"/>
        </w:tabs>
        <w:ind w:left="1307" w:hanging="227"/>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34588E"/>
    <w:multiLevelType w:val="hybridMultilevel"/>
    <w:tmpl w:val="139E026A"/>
    <w:lvl w:ilvl="0" w:tplc="47E6AED2">
      <w:start w:val="1"/>
      <w:numFmt w:val="bullet"/>
      <w:lvlText w:val=""/>
      <w:lvlJc w:val="left"/>
      <w:pPr>
        <w:tabs>
          <w:tab w:val="num" w:pos="170"/>
        </w:tabs>
        <w:ind w:left="170" w:hanging="17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9C5800"/>
    <w:multiLevelType w:val="multilevel"/>
    <w:tmpl w:val="0C50B868"/>
    <w:lvl w:ilvl="0">
      <w:start w:val="1"/>
      <w:numFmt w:val="decimal"/>
      <w:lvlText w:val="%1."/>
      <w:lvlJc w:val="left"/>
      <w:pPr>
        <w:ind w:left="709" w:hanging="709"/>
      </w:pPr>
      <w:rPr>
        <w:rFonts w:hint="default"/>
      </w:rPr>
    </w:lvl>
    <w:lvl w:ilvl="1">
      <w:start w:val="1"/>
      <w:numFmt w:val="decimal"/>
      <w:lvlRestart w:val="0"/>
      <w:pStyle w:val="MSHeading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17">
    <w:nsid w:val="32245A46"/>
    <w:multiLevelType w:val="multilevel"/>
    <w:tmpl w:val="CF7EAC30"/>
    <w:styleLink w:val="ListNumber-SH1"/>
    <w:lvl w:ilvl="0">
      <w:start w:val="1"/>
      <w:numFmt w:val="decimal"/>
      <w:lvlText w:val="A.%1"/>
      <w:lvlJc w:val="left"/>
      <w:pPr>
        <w:ind w:left="709" w:hanging="709"/>
      </w:pPr>
      <w:rPr>
        <w:rFonts w:ascii="Arial" w:hAnsi="Arial" w:hint="default"/>
        <w:b/>
        <w:sz w:val="24"/>
      </w:rPr>
    </w:lvl>
    <w:lvl w:ilvl="1">
      <w:start w:val="1"/>
      <w:numFmt w:val="decimal"/>
      <w:lvlText w:val="A.%1.%2"/>
      <w:lvlJc w:val="left"/>
      <w:pPr>
        <w:ind w:left="709" w:hanging="709"/>
      </w:pPr>
      <w:rPr>
        <w:rFonts w:ascii="Arial" w:hAnsi="Arial" w:hint="default"/>
        <w:b/>
        <w:sz w:val="24"/>
      </w:rPr>
    </w:lvl>
    <w:lvl w:ilvl="2">
      <w:start w:val="1"/>
      <w:numFmt w:val="decimal"/>
      <w:pStyle w:val="ListContinue3"/>
      <w:lvlText w:val="A.%1.%2.%3"/>
      <w:lvlJc w:val="left"/>
      <w:pPr>
        <w:ind w:left="709" w:hanging="709"/>
      </w:pPr>
      <w:rPr>
        <w:rFonts w:ascii="Arial" w:hAnsi="Arial" w:hint="default"/>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8">
    <w:nsid w:val="330C019B"/>
    <w:multiLevelType w:val="hybridMultilevel"/>
    <w:tmpl w:val="B5F630D0"/>
    <w:lvl w:ilvl="0" w:tplc="045C8D0C">
      <w:start w:val="1"/>
      <w:numFmt w:val="decimal"/>
      <w:pStyle w:val="StyleHeading1Hanging15cmAfter0pt"/>
      <w:lvlText w:val="%1."/>
      <w:lvlJc w:val="left"/>
      <w:pPr>
        <w:ind w:left="360" w:hanging="360"/>
      </w:pPr>
      <w:rPr>
        <w:rFonts w:hint="default"/>
        <w:color w:val="FFFF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3EF0A0A"/>
    <w:multiLevelType w:val="hybridMultilevel"/>
    <w:tmpl w:val="E16A520C"/>
    <w:lvl w:ilvl="0" w:tplc="C3BC74C4">
      <w:start w:val="1"/>
      <w:numFmt w:val="bullet"/>
      <w:pStyle w:val="BodyTextIndent2"/>
      <w:lvlText w:val=""/>
      <w:lvlJc w:val="left"/>
      <w:pPr>
        <w:ind w:left="411"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abstractNum w:abstractNumId="20">
    <w:nsid w:val="34FF4836"/>
    <w:multiLevelType w:val="multilevel"/>
    <w:tmpl w:val="50B4977A"/>
    <w:styleLink w:val="Style6"/>
    <w:lvl w:ilvl="0">
      <w:start w:val="1"/>
      <w:numFmt w:val="decimal"/>
      <w:pStyle w:val="Heading1"/>
      <w:lvlText w:val="%1."/>
      <w:lvlJc w:val="left"/>
      <w:pPr>
        <w:ind w:left="567" w:hanging="567"/>
      </w:pPr>
      <w:rPr>
        <w:rFonts w:ascii="Arial" w:hAnsi="Arial"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357628EB"/>
    <w:multiLevelType w:val="hybridMultilevel"/>
    <w:tmpl w:val="33D03296"/>
    <w:lvl w:ilvl="0" w:tplc="8F24C1EC">
      <w:numFmt w:val="bullet"/>
      <w:lvlText w:val="-"/>
      <w:lvlJc w:val="left"/>
      <w:pPr>
        <w:ind w:left="720" w:hanging="360"/>
      </w:pPr>
      <w:rPr>
        <w:rFonts w:ascii="Arial" w:eastAsia="Calibri" w:hAnsi="Arial" w:cs="Arial" w:hint="default"/>
      </w:rPr>
    </w:lvl>
    <w:lvl w:ilvl="1" w:tplc="303266E6">
      <w:start w:val="1"/>
      <w:numFmt w:val="bullet"/>
      <w:lvlText w:val=""/>
      <w:lvlJc w:val="left"/>
      <w:pPr>
        <w:tabs>
          <w:tab w:val="num" w:pos="1250"/>
        </w:tabs>
        <w:ind w:left="1250" w:hanging="17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6D77DE"/>
    <w:multiLevelType w:val="hybridMultilevel"/>
    <w:tmpl w:val="7EAE55C4"/>
    <w:lvl w:ilvl="0" w:tplc="8F24C1EC">
      <w:numFmt w:val="bullet"/>
      <w:lvlText w:val="-"/>
      <w:lvlJc w:val="left"/>
      <w:pPr>
        <w:ind w:left="720" w:hanging="360"/>
      </w:pPr>
      <w:rPr>
        <w:rFonts w:ascii="Arial" w:eastAsia="Calibri" w:hAnsi="Arial" w:cs="Arial" w:hint="default"/>
      </w:rPr>
    </w:lvl>
    <w:lvl w:ilvl="1" w:tplc="567422C4">
      <w:start w:val="1"/>
      <w:numFmt w:val="bullet"/>
      <w:lvlText w:val=""/>
      <w:lvlJc w:val="left"/>
      <w:pPr>
        <w:tabs>
          <w:tab w:val="num" w:pos="1307"/>
        </w:tabs>
        <w:ind w:left="1307" w:hanging="227"/>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AE3847"/>
    <w:multiLevelType w:val="hybridMultilevel"/>
    <w:tmpl w:val="5AF25740"/>
    <w:lvl w:ilvl="0" w:tplc="A3FEF91E">
      <w:start w:val="1"/>
      <w:numFmt w:val="bullet"/>
      <w:pStyle w:val="Bullets1-Para1"/>
      <w:lvlText w:val=""/>
      <w:lvlJc w:val="left"/>
      <w:pPr>
        <w:ind w:left="106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4575EF"/>
    <w:multiLevelType w:val="multilevel"/>
    <w:tmpl w:val="197AC3AA"/>
    <w:styleLink w:val="Style5"/>
    <w:lvl w:ilvl="0">
      <w:start w:val="1"/>
      <w:numFmt w:val="decimal"/>
      <w:lvlText w:val="%1."/>
      <w:lvlJc w:val="left"/>
      <w:pPr>
        <w:ind w:left="567" w:hanging="567"/>
      </w:pPr>
      <w:rPr>
        <w:rFonts w:hint="default"/>
        <w:color w:val="FFFFFF" w:themeColor="background1"/>
      </w:rPr>
    </w:lvl>
    <w:lvl w:ilvl="1">
      <w:start w:val="1"/>
      <w:numFmt w:val="lowerLetter"/>
      <w:lvlText w:val="%2)"/>
      <w:lvlJc w:val="left"/>
      <w:pPr>
        <w:ind w:left="0" w:hanging="567"/>
      </w:pPr>
      <w:rPr>
        <w:rFonts w:hint="default"/>
      </w:rPr>
    </w:lvl>
    <w:lvl w:ilvl="2">
      <w:start w:val="1"/>
      <w:numFmt w:val="lowerRoman"/>
      <w:lvlText w:val="%3)"/>
      <w:lvlJc w:val="left"/>
      <w:pPr>
        <w:ind w:left="0" w:hanging="567"/>
      </w:pPr>
      <w:rPr>
        <w:rFonts w:hint="default"/>
      </w:rPr>
    </w:lvl>
    <w:lvl w:ilvl="3">
      <w:start w:val="1"/>
      <w:numFmt w:val="decimal"/>
      <w:lvlText w:val="(%4)"/>
      <w:lvlJc w:val="left"/>
      <w:pPr>
        <w:ind w:left="0" w:hanging="567"/>
      </w:pPr>
      <w:rPr>
        <w:rFonts w:hint="default"/>
      </w:rPr>
    </w:lvl>
    <w:lvl w:ilvl="4">
      <w:start w:val="1"/>
      <w:numFmt w:val="lowerLetter"/>
      <w:lvlText w:val="(%5)"/>
      <w:lvlJc w:val="left"/>
      <w:pPr>
        <w:ind w:left="0" w:hanging="567"/>
      </w:pPr>
      <w:rPr>
        <w:rFonts w:hint="default"/>
      </w:rPr>
    </w:lvl>
    <w:lvl w:ilvl="5">
      <w:start w:val="1"/>
      <w:numFmt w:val="lowerRoman"/>
      <w:lvlText w:val="(%6)"/>
      <w:lvlJc w:val="left"/>
      <w:pPr>
        <w:ind w:left="0" w:hanging="567"/>
      </w:pPr>
      <w:rPr>
        <w:rFonts w:hint="default"/>
      </w:rPr>
    </w:lvl>
    <w:lvl w:ilvl="6">
      <w:start w:val="1"/>
      <w:numFmt w:val="decimal"/>
      <w:lvlText w:val="%7."/>
      <w:lvlJc w:val="left"/>
      <w:pPr>
        <w:ind w:left="0" w:hanging="567"/>
      </w:pPr>
      <w:rPr>
        <w:rFonts w:hint="default"/>
      </w:rPr>
    </w:lvl>
    <w:lvl w:ilvl="7">
      <w:start w:val="1"/>
      <w:numFmt w:val="lowerLetter"/>
      <w:lvlText w:val="%8."/>
      <w:lvlJc w:val="left"/>
      <w:pPr>
        <w:ind w:left="0" w:hanging="567"/>
      </w:pPr>
      <w:rPr>
        <w:rFonts w:hint="default"/>
      </w:rPr>
    </w:lvl>
    <w:lvl w:ilvl="8">
      <w:start w:val="1"/>
      <w:numFmt w:val="lowerRoman"/>
      <w:lvlText w:val="%9."/>
      <w:lvlJc w:val="left"/>
      <w:pPr>
        <w:ind w:left="0" w:hanging="567"/>
      </w:pPr>
      <w:rPr>
        <w:rFonts w:hint="default"/>
      </w:rPr>
    </w:lvl>
  </w:abstractNum>
  <w:abstractNum w:abstractNumId="25">
    <w:nsid w:val="443B5EA6"/>
    <w:multiLevelType w:val="multilevel"/>
    <w:tmpl w:val="7D3E4C4A"/>
    <w:styleLink w:val="H1Numbers"/>
    <w:lvl w:ilvl="0">
      <w:start w:val="1"/>
      <w:numFmt w:val="decimal"/>
      <w:lvlText w:val="%1.0"/>
      <w:lvlJc w:val="left"/>
      <w:pPr>
        <w:ind w:left="709" w:hanging="709"/>
      </w:pPr>
      <w:rPr>
        <w:rFonts w:ascii="Arial" w:hAnsi="Arial" w:hint="default"/>
        <w:b/>
        <w:sz w:val="24"/>
      </w:rPr>
    </w:lvl>
    <w:lvl w:ilvl="1">
      <w:start w:val="1"/>
      <w:numFmt w:val="lowerLetter"/>
      <w:lvlText w:val="%2."/>
      <w:lvlJc w:val="left"/>
      <w:pPr>
        <w:ind w:left="709" w:hanging="709"/>
      </w:pPr>
      <w:rPr>
        <w:rFonts w:hint="default"/>
      </w:rPr>
    </w:lvl>
    <w:lvl w:ilvl="2">
      <w:start w:val="1"/>
      <w:numFmt w:val="lowerRoman"/>
      <w:lvlText w:val="%3."/>
      <w:lvlJc w:val="righ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righ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right"/>
      <w:pPr>
        <w:ind w:left="709" w:hanging="709"/>
      </w:pPr>
      <w:rPr>
        <w:rFonts w:hint="default"/>
      </w:rPr>
    </w:lvl>
  </w:abstractNum>
  <w:abstractNum w:abstractNumId="26">
    <w:nsid w:val="46D3578C"/>
    <w:multiLevelType w:val="hybridMultilevel"/>
    <w:tmpl w:val="6646F0C6"/>
    <w:lvl w:ilvl="0" w:tplc="04090001">
      <w:start w:val="1"/>
      <w:numFmt w:val="bullet"/>
      <w:lvlText w:val=""/>
      <w:lvlJc w:val="left"/>
      <w:pPr>
        <w:ind w:left="720" w:hanging="360"/>
      </w:pPr>
      <w:rPr>
        <w:rFonts w:ascii="Symbol" w:hAnsi="Symbol" w:hint="default"/>
      </w:rPr>
    </w:lvl>
    <w:lvl w:ilvl="1" w:tplc="155CF0EE">
      <w:start w:val="1"/>
      <w:numFmt w:val="bullet"/>
      <w:lvlText w:val=""/>
      <w:lvlJc w:val="left"/>
      <w:pPr>
        <w:tabs>
          <w:tab w:val="num" w:pos="170"/>
        </w:tabs>
        <w:ind w:left="170" w:hanging="17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137E7E"/>
    <w:multiLevelType w:val="multilevel"/>
    <w:tmpl w:val="EBB89406"/>
    <w:styleLink w:val="HS1Numbers"/>
    <w:lvl w:ilvl="0">
      <w:start w:val="1"/>
      <w:numFmt w:val="decimal"/>
      <w:lvlText w:val="%1."/>
      <w:lvlJc w:val="left"/>
      <w:pPr>
        <w:ind w:left="709" w:hanging="709"/>
      </w:pPr>
      <w:rPr>
        <w:rFonts w:ascii="Arial" w:hAnsi="Arial" w:hint="default"/>
        <w:b/>
        <w:sz w:val="24"/>
      </w:rPr>
    </w:lvl>
    <w:lvl w:ilvl="1">
      <w:start w:val="1"/>
      <w:numFmt w:val="decimal"/>
      <w:lvlText w:val="%1.%2"/>
      <w:lvlJc w:val="left"/>
      <w:pPr>
        <w:ind w:left="709" w:hanging="709"/>
      </w:pPr>
      <w:rPr>
        <w:rFonts w:ascii="Arial" w:hAnsi="Arial" w:hint="default"/>
        <w:b/>
        <w:sz w:val="24"/>
      </w:rPr>
    </w:lvl>
    <w:lvl w:ilvl="2">
      <w:start w:val="1"/>
      <w:numFmt w:val="decimal"/>
      <w:lvlText w:val="%1.%3"/>
      <w:lvlJc w:val="left"/>
      <w:pPr>
        <w:ind w:left="709" w:hanging="709"/>
      </w:pPr>
      <w:rPr>
        <w:rFonts w:ascii="Arial" w:hAnsi="Arial" w:hint="default"/>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8">
    <w:nsid w:val="557A76B6"/>
    <w:multiLevelType w:val="multilevel"/>
    <w:tmpl w:val="57304384"/>
    <w:styleLink w:val="Numbering"/>
    <w:lvl w:ilvl="0">
      <w:start w:val="1"/>
      <w:numFmt w:val="decimal"/>
      <w:lvlText w:val="%1."/>
      <w:lvlJc w:val="left"/>
      <w:pPr>
        <w:ind w:left="992" w:hanging="283"/>
      </w:pPr>
      <w:rPr>
        <w:rFonts w:ascii="Arial" w:hAnsi="Arial"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6EE2784"/>
    <w:multiLevelType w:val="multilevel"/>
    <w:tmpl w:val="77683AE2"/>
    <w:lvl w:ilvl="0">
      <w:start w:val="1"/>
      <w:numFmt w:val="upperLetter"/>
      <w:pStyle w:val="SH1"/>
      <w:lvlText w:val="%1."/>
      <w:lvlJc w:val="left"/>
      <w:pPr>
        <w:tabs>
          <w:tab w:val="num" w:pos="432"/>
        </w:tabs>
        <w:ind w:left="432" w:hanging="432"/>
      </w:pPr>
      <w:rPr>
        <w:rFonts w:ascii="Arial" w:hAnsi="Arial" w:hint="default"/>
        <w:b/>
        <w:i w:val="0"/>
        <w:caps/>
        <w:sz w:val="20"/>
        <w:u w:val="none"/>
      </w:rPr>
    </w:lvl>
    <w:lvl w:ilvl="1">
      <w:start w:val="1"/>
      <w:numFmt w:val="decimal"/>
      <w:pStyle w:val="Heading2"/>
      <w:lvlText w:val="%1.%2"/>
      <w:lvlJc w:val="left"/>
      <w:pPr>
        <w:tabs>
          <w:tab w:val="num" w:pos="860"/>
        </w:tabs>
        <w:ind w:left="860" w:hanging="680"/>
      </w:pPr>
      <w:rPr>
        <w:rFonts w:hint="default"/>
        <w:color w:val="000000"/>
      </w:rPr>
    </w:lvl>
    <w:lvl w:ilvl="2">
      <w:start w:val="1"/>
      <w:numFmt w:val="decimal"/>
      <w:pStyle w:val="Heading3"/>
      <w:lvlText w:val="%1.%2.%3"/>
      <w:lvlJc w:val="left"/>
      <w:pPr>
        <w:tabs>
          <w:tab w:val="num" w:pos="1440"/>
        </w:tabs>
        <w:ind w:left="1440" w:hanging="720"/>
      </w:pPr>
      <w:rPr>
        <w:rFonts w:hint="default"/>
      </w:rPr>
    </w:lvl>
    <w:lvl w:ilvl="3">
      <w:start w:val="1"/>
      <w:numFmt w:val="decimal"/>
      <w:pStyle w:val="Heading4"/>
      <w:lvlText w:val="%1.%2.%3.%4"/>
      <w:lvlJc w:val="left"/>
      <w:pPr>
        <w:tabs>
          <w:tab w:val="num" w:pos="864"/>
        </w:tabs>
        <w:ind w:left="864" w:hanging="864"/>
      </w:pPr>
      <w:rPr>
        <w:rFonts w:hint="default"/>
        <w:color w:val="FF000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color w:val="FF000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9EF6B6A"/>
    <w:multiLevelType w:val="hybridMultilevel"/>
    <w:tmpl w:val="908EFC74"/>
    <w:lvl w:ilvl="0" w:tplc="04090001">
      <w:start w:val="1"/>
      <w:numFmt w:val="bullet"/>
      <w:lvlText w:val=""/>
      <w:lvlJc w:val="left"/>
      <w:pPr>
        <w:ind w:left="644" w:hanging="360"/>
      </w:pPr>
      <w:rPr>
        <w:rFonts w:ascii="Symbol" w:hAnsi="Symbol" w:hint="default"/>
      </w:rPr>
    </w:lvl>
    <w:lvl w:ilvl="1" w:tplc="6A6AD71E">
      <w:start w:val="1"/>
      <w:numFmt w:val="bullet"/>
      <w:lvlText w:val=""/>
      <w:lvlJc w:val="left"/>
      <w:pPr>
        <w:tabs>
          <w:tab w:val="num" w:pos="208"/>
        </w:tabs>
        <w:ind w:left="208" w:hanging="227"/>
      </w:pPr>
      <w:rPr>
        <w:rFonts w:ascii="Symbol" w:hAnsi="Symbol" w:hint="default"/>
        <w:color w:val="auto"/>
        <w:sz w:val="20"/>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08100E1"/>
    <w:multiLevelType w:val="hybridMultilevel"/>
    <w:tmpl w:val="0FC8B8D6"/>
    <w:lvl w:ilvl="0" w:tplc="9EE2B0A6">
      <w:start w:val="1"/>
      <w:numFmt w:val="decimal"/>
      <w:pStyle w:val="MSHeading1"/>
      <w:lvlText w:val="%1.0"/>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nsid w:val="680317AB"/>
    <w:multiLevelType w:val="multilevel"/>
    <w:tmpl w:val="A20C4D3C"/>
    <w:styleLink w:val="Style3"/>
    <w:lvl w:ilvl="0">
      <w:start w:val="1"/>
      <w:numFmt w:val="bullet"/>
      <w:pStyle w:val="Bullets4-Civ"/>
      <w:lvlText w:val=""/>
      <w:lvlJc w:val="left"/>
      <w:pPr>
        <w:ind w:left="1559" w:hanging="425"/>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AEE74BA"/>
    <w:multiLevelType w:val="multilevel"/>
    <w:tmpl w:val="74066CEA"/>
    <w:lvl w:ilvl="0">
      <w:start w:val="1"/>
      <w:numFmt w:val="decimal"/>
      <w:lvlText w:val="%1.0"/>
      <w:lvlJc w:val="left"/>
      <w:pPr>
        <w:ind w:left="709" w:hanging="709"/>
      </w:pPr>
      <w:rPr>
        <w:rFonts w:ascii="Arial" w:hAnsi="Arial" w:hint="default"/>
        <w:b/>
        <w:sz w:val="24"/>
      </w:rPr>
    </w:lvl>
    <w:lvl w:ilvl="1">
      <w:start w:val="1"/>
      <w:numFmt w:val="decimal"/>
      <w:pStyle w:val="ListNumber2"/>
      <w:lvlText w:val="%1.%2"/>
      <w:lvlJc w:val="left"/>
      <w:pPr>
        <w:ind w:left="709" w:hanging="709"/>
      </w:pPr>
      <w:rPr>
        <w:rFonts w:ascii="Arial" w:hAnsi="Arial" w:hint="default"/>
        <w:b/>
        <w:sz w:val="24"/>
      </w:rPr>
    </w:lvl>
    <w:lvl w:ilvl="2">
      <w:start w:val="1"/>
      <w:numFmt w:val="decimal"/>
      <w:pStyle w:val="ListNumber3"/>
      <w:lvlText w:val="%1.%2.%3"/>
      <w:lvlJc w:val="left"/>
      <w:pPr>
        <w:ind w:left="709" w:hanging="709"/>
      </w:pPr>
      <w:rPr>
        <w:rFonts w:ascii="Arial" w:hAnsi="Arial" w:hint="default"/>
        <w:sz w:val="22"/>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34">
    <w:nsid w:val="6D8B4112"/>
    <w:multiLevelType w:val="hybridMultilevel"/>
    <w:tmpl w:val="211EDC04"/>
    <w:lvl w:ilvl="0" w:tplc="47E6AED2">
      <w:start w:val="1"/>
      <w:numFmt w:val="bullet"/>
      <w:lvlText w:val=""/>
      <w:lvlJc w:val="left"/>
      <w:pPr>
        <w:tabs>
          <w:tab w:val="num" w:pos="170"/>
        </w:tabs>
        <w:ind w:left="170" w:hanging="17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EA45508"/>
    <w:multiLevelType w:val="multilevel"/>
    <w:tmpl w:val="46C45C20"/>
    <w:styleLink w:val="Style4"/>
    <w:lvl w:ilvl="0">
      <w:start w:val="1"/>
      <w:numFmt w:val="bullet"/>
      <w:pStyle w:val="Bullets5-Civ"/>
      <w:lvlText w:val=""/>
      <w:lvlJc w:val="left"/>
      <w:pPr>
        <w:ind w:left="1985" w:hanging="426"/>
      </w:pPr>
      <w:rPr>
        <w:rFonts w:ascii="Symbol" w:hAnsi="Symbol" w:hint="default"/>
      </w:rPr>
    </w:lvl>
    <w:lvl w:ilvl="1">
      <w:start w:val="1"/>
      <w:numFmt w:val="lowerLetter"/>
      <w:lvlText w:val="%2)"/>
      <w:lvlJc w:val="left"/>
      <w:pPr>
        <w:tabs>
          <w:tab w:val="num" w:pos="1559"/>
        </w:tabs>
        <w:ind w:left="1985" w:hanging="426"/>
      </w:pPr>
      <w:rPr>
        <w:rFonts w:hint="default"/>
      </w:rPr>
    </w:lvl>
    <w:lvl w:ilvl="2">
      <w:start w:val="1"/>
      <w:numFmt w:val="lowerRoman"/>
      <w:lvlText w:val="%3)"/>
      <w:lvlJc w:val="left"/>
      <w:pPr>
        <w:tabs>
          <w:tab w:val="num" w:pos="1559"/>
        </w:tabs>
        <w:ind w:left="1985" w:hanging="426"/>
      </w:pPr>
      <w:rPr>
        <w:rFonts w:hint="default"/>
      </w:rPr>
    </w:lvl>
    <w:lvl w:ilvl="3">
      <w:start w:val="1"/>
      <w:numFmt w:val="decimal"/>
      <w:lvlText w:val="(%4)"/>
      <w:lvlJc w:val="left"/>
      <w:pPr>
        <w:tabs>
          <w:tab w:val="num" w:pos="1559"/>
        </w:tabs>
        <w:ind w:left="1985" w:hanging="426"/>
      </w:pPr>
      <w:rPr>
        <w:rFonts w:hint="default"/>
      </w:rPr>
    </w:lvl>
    <w:lvl w:ilvl="4">
      <w:start w:val="1"/>
      <w:numFmt w:val="lowerLetter"/>
      <w:lvlText w:val="(%5)"/>
      <w:lvlJc w:val="left"/>
      <w:pPr>
        <w:tabs>
          <w:tab w:val="num" w:pos="1559"/>
        </w:tabs>
        <w:ind w:left="1985" w:hanging="426"/>
      </w:pPr>
      <w:rPr>
        <w:rFonts w:hint="default"/>
      </w:rPr>
    </w:lvl>
    <w:lvl w:ilvl="5">
      <w:start w:val="1"/>
      <w:numFmt w:val="lowerRoman"/>
      <w:lvlText w:val="(%6)"/>
      <w:lvlJc w:val="left"/>
      <w:pPr>
        <w:tabs>
          <w:tab w:val="num" w:pos="1559"/>
        </w:tabs>
        <w:ind w:left="1985" w:hanging="426"/>
      </w:pPr>
      <w:rPr>
        <w:rFonts w:hint="default"/>
      </w:rPr>
    </w:lvl>
    <w:lvl w:ilvl="6">
      <w:start w:val="1"/>
      <w:numFmt w:val="decimal"/>
      <w:lvlText w:val="%7."/>
      <w:lvlJc w:val="left"/>
      <w:pPr>
        <w:tabs>
          <w:tab w:val="num" w:pos="1559"/>
        </w:tabs>
        <w:ind w:left="1985" w:hanging="426"/>
      </w:pPr>
      <w:rPr>
        <w:rFonts w:hint="default"/>
      </w:rPr>
    </w:lvl>
    <w:lvl w:ilvl="7">
      <w:start w:val="1"/>
      <w:numFmt w:val="lowerLetter"/>
      <w:lvlText w:val="%8."/>
      <w:lvlJc w:val="left"/>
      <w:pPr>
        <w:tabs>
          <w:tab w:val="num" w:pos="1559"/>
        </w:tabs>
        <w:ind w:left="1985" w:hanging="426"/>
      </w:pPr>
      <w:rPr>
        <w:rFonts w:hint="default"/>
      </w:rPr>
    </w:lvl>
    <w:lvl w:ilvl="8">
      <w:start w:val="1"/>
      <w:numFmt w:val="lowerRoman"/>
      <w:lvlText w:val="%9."/>
      <w:lvlJc w:val="left"/>
      <w:pPr>
        <w:tabs>
          <w:tab w:val="num" w:pos="1559"/>
        </w:tabs>
        <w:ind w:left="1985" w:hanging="426"/>
      </w:pPr>
      <w:rPr>
        <w:rFonts w:hint="default"/>
      </w:rPr>
    </w:lvl>
  </w:abstractNum>
  <w:abstractNum w:abstractNumId="36">
    <w:nsid w:val="72865D58"/>
    <w:multiLevelType w:val="multilevel"/>
    <w:tmpl w:val="DD7095AC"/>
    <w:lvl w:ilvl="0">
      <w:start w:val="1"/>
      <w:numFmt w:val="decimal"/>
      <w:pStyle w:val="ListContinue"/>
      <w:lvlText w:val="B.%1"/>
      <w:lvlJc w:val="left"/>
      <w:pPr>
        <w:ind w:left="709" w:hanging="709"/>
      </w:pPr>
      <w:rPr>
        <w:rFonts w:ascii="Arial" w:hAnsi="Arial" w:hint="default"/>
        <w:b/>
        <w:sz w:val="24"/>
      </w:rPr>
    </w:lvl>
    <w:lvl w:ilvl="1">
      <w:start w:val="1"/>
      <w:numFmt w:val="decimal"/>
      <w:pStyle w:val="ListContinue2"/>
      <w:lvlText w:val="A.%1.%2"/>
      <w:lvlJc w:val="left"/>
      <w:pPr>
        <w:ind w:left="992" w:hanging="992"/>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37">
    <w:nsid w:val="76AE3341"/>
    <w:multiLevelType w:val="multilevel"/>
    <w:tmpl w:val="AF4C980C"/>
    <w:styleLink w:val="Style2"/>
    <w:lvl w:ilvl="0">
      <w:start w:val="1"/>
      <w:numFmt w:val="decimal"/>
      <w:pStyle w:val="Numbers-Civ"/>
      <w:lvlText w:val="%1."/>
      <w:lvlJc w:val="left"/>
      <w:pPr>
        <w:ind w:left="1134" w:hanging="425"/>
      </w:pPr>
      <w:rPr>
        <w:rFonts w:ascii="Arial" w:hAnsi="Arial"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76E33DCD"/>
    <w:multiLevelType w:val="hybridMultilevel"/>
    <w:tmpl w:val="37FC1A6C"/>
    <w:lvl w:ilvl="0" w:tplc="0F126BC6">
      <w:start w:val="1"/>
      <w:numFmt w:val="decimal"/>
      <w:pStyle w:val="ListParagraph"/>
      <w:lvlText w:val="%1."/>
      <w:lvlJc w:val="left"/>
      <w:pPr>
        <w:ind w:left="1429" w:hanging="360"/>
      </w:pPr>
    </w:lvl>
    <w:lvl w:ilvl="1" w:tplc="1C090019" w:tentative="1">
      <w:start w:val="1"/>
      <w:numFmt w:val="lowerLetter"/>
      <w:lvlText w:val="%2."/>
      <w:lvlJc w:val="left"/>
      <w:pPr>
        <w:ind w:left="2149" w:hanging="360"/>
      </w:pPr>
    </w:lvl>
    <w:lvl w:ilvl="2" w:tplc="1C09001B" w:tentative="1">
      <w:start w:val="1"/>
      <w:numFmt w:val="lowerRoman"/>
      <w:lvlText w:val="%3."/>
      <w:lvlJc w:val="right"/>
      <w:pPr>
        <w:ind w:left="2869" w:hanging="180"/>
      </w:pPr>
    </w:lvl>
    <w:lvl w:ilvl="3" w:tplc="1C09000F" w:tentative="1">
      <w:start w:val="1"/>
      <w:numFmt w:val="decimal"/>
      <w:lvlText w:val="%4."/>
      <w:lvlJc w:val="left"/>
      <w:pPr>
        <w:ind w:left="3589" w:hanging="360"/>
      </w:pPr>
    </w:lvl>
    <w:lvl w:ilvl="4" w:tplc="1C090019" w:tentative="1">
      <w:start w:val="1"/>
      <w:numFmt w:val="lowerLetter"/>
      <w:lvlText w:val="%5."/>
      <w:lvlJc w:val="left"/>
      <w:pPr>
        <w:ind w:left="4309" w:hanging="360"/>
      </w:pPr>
    </w:lvl>
    <w:lvl w:ilvl="5" w:tplc="1C09001B" w:tentative="1">
      <w:start w:val="1"/>
      <w:numFmt w:val="lowerRoman"/>
      <w:lvlText w:val="%6."/>
      <w:lvlJc w:val="right"/>
      <w:pPr>
        <w:ind w:left="5029" w:hanging="180"/>
      </w:pPr>
    </w:lvl>
    <w:lvl w:ilvl="6" w:tplc="1C09000F" w:tentative="1">
      <w:start w:val="1"/>
      <w:numFmt w:val="decimal"/>
      <w:lvlText w:val="%7."/>
      <w:lvlJc w:val="left"/>
      <w:pPr>
        <w:ind w:left="5749" w:hanging="360"/>
      </w:pPr>
    </w:lvl>
    <w:lvl w:ilvl="7" w:tplc="1C090019" w:tentative="1">
      <w:start w:val="1"/>
      <w:numFmt w:val="lowerLetter"/>
      <w:lvlText w:val="%8."/>
      <w:lvlJc w:val="left"/>
      <w:pPr>
        <w:ind w:left="6469" w:hanging="360"/>
      </w:pPr>
    </w:lvl>
    <w:lvl w:ilvl="8" w:tplc="1C09001B" w:tentative="1">
      <w:start w:val="1"/>
      <w:numFmt w:val="lowerRoman"/>
      <w:lvlText w:val="%9."/>
      <w:lvlJc w:val="right"/>
      <w:pPr>
        <w:ind w:left="7189" w:hanging="180"/>
      </w:pPr>
    </w:lvl>
  </w:abstractNum>
  <w:num w:numId="1">
    <w:abstractNumId w:val="3"/>
  </w:num>
  <w:num w:numId="2">
    <w:abstractNumId w:val="27"/>
  </w:num>
  <w:num w:numId="3">
    <w:abstractNumId w:val="29"/>
  </w:num>
  <w:num w:numId="4">
    <w:abstractNumId w:val="31"/>
  </w:num>
  <w:num w:numId="5">
    <w:abstractNumId w:val="16"/>
  </w:num>
  <w:num w:numId="6">
    <w:abstractNumId w:val="25"/>
  </w:num>
  <w:num w:numId="7">
    <w:abstractNumId w:val="23"/>
  </w:num>
  <w:num w:numId="8">
    <w:abstractNumId w:val="12"/>
  </w:num>
  <w:num w:numId="9">
    <w:abstractNumId w:val="36"/>
  </w:num>
  <w:num w:numId="10">
    <w:abstractNumId w:val="17"/>
  </w:num>
  <w:num w:numId="11">
    <w:abstractNumId w:val="33"/>
  </w:num>
  <w:num w:numId="12">
    <w:abstractNumId w:val="13"/>
  </w:num>
  <w:num w:numId="13">
    <w:abstractNumId w:val="36"/>
    <w:lvlOverride w:ilvl="0">
      <w:lvl w:ilvl="0">
        <w:start w:val="1"/>
        <w:numFmt w:val="decimal"/>
        <w:pStyle w:val="ListContinue"/>
        <w:lvlText w:val="B.%1"/>
        <w:lvlJc w:val="left"/>
        <w:pPr>
          <w:ind w:left="709" w:hanging="709"/>
        </w:pPr>
        <w:rPr>
          <w:rFonts w:ascii="Arial" w:hAnsi="Arial" w:hint="default"/>
          <w:b/>
          <w:sz w:val="24"/>
        </w:rPr>
      </w:lvl>
    </w:lvlOverride>
    <w:lvlOverride w:ilvl="1">
      <w:lvl w:ilvl="1">
        <w:start w:val="1"/>
        <w:numFmt w:val="decimal"/>
        <w:pStyle w:val="ListContinue2"/>
        <w:lvlText w:val="B.%1.%2"/>
        <w:lvlJc w:val="left"/>
        <w:pPr>
          <w:ind w:left="992" w:hanging="992"/>
        </w:pPr>
        <w:rPr>
          <w:rFonts w:hint="default"/>
          <w:bCs w:val="0"/>
          <w:i w:val="0"/>
          <w:iCs w:val="0"/>
          <w:caps w:val="0"/>
          <w:smallCaps w:val="0"/>
          <w:strike w:val="0"/>
          <w:dstrike w:val="0"/>
          <w:outline w:val="0"/>
          <w:shadow w:val="0"/>
          <w:emboss w:val="0"/>
          <w:imprint w:val="0"/>
          <w:vanish w:val="0"/>
          <w:color w:val="000000"/>
          <w:spacing w:val="0"/>
          <w:kern w:val="0"/>
          <w:position w:val="0"/>
          <w:u w:val="none"/>
          <w:vertAlign w:val="baseline"/>
          <w:em w:val="none"/>
        </w:rPr>
      </w:lvl>
    </w:lvlOverride>
    <w:lvlOverride w:ilvl="2">
      <w:lvl w:ilvl="2">
        <w:start w:val="1"/>
        <w:numFmt w:val="lowerRoman"/>
        <w:lvlText w:val="%3)"/>
        <w:lvlJc w:val="left"/>
        <w:pPr>
          <w:ind w:left="709" w:hanging="709"/>
        </w:pPr>
        <w:rPr>
          <w:rFonts w:hint="default"/>
        </w:rPr>
      </w:lvl>
    </w:lvlOverride>
    <w:lvlOverride w:ilvl="3">
      <w:lvl w:ilvl="3">
        <w:start w:val="1"/>
        <w:numFmt w:val="decimal"/>
        <w:lvlText w:val="(%4)"/>
        <w:lvlJc w:val="left"/>
        <w:pPr>
          <w:ind w:left="709" w:hanging="709"/>
        </w:pPr>
        <w:rPr>
          <w:rFonts w:hint="default"/>
        </w:rPr>
      </w:lvl>
    </w:lvlOverride>
    <w:lvlOverride w:ilvl="4">
      <w:lvl w:ilvl="4">
        <w:start w:val="1"/>
        <w:numFmt w:val="lowerLetter"/>
        <w:lvlText w:val="(%5)"/>
        <w:lvlJc w:val="left"/>
        <w:pPr>
          <w:ind w:left="709" w:hanging="709"/>
        </w:pPr>
        <w:rPr>
          <w:rFonts w:hint="default"/>
        </w:rPr>
      </w:lvl>
    </w:lvlOverride>
    <w:lvlOverride w:ilvl="5">
      <w:lvl w:ilvl="5">
        <w:start w:val="1"/>
        <w:numFmt w:val="lowerRoman"/>
        <w:lvlText w:val="(%6)"/>
        <w:lvlJc w:val="left"/>
        <w:pPr>
          <w:ind w:left="709" w:hanging="709"/>
        </w:pPr>
        <w:rPr>
          <w:rFonts w:hint="default"/>
        </w:rPr>
      </w:lvl>
    </w:lvlOverride>
    <w:lvlOverride w:ilvl="6">
      <w:lvl w:ilvl="6">
        <w:start w:val="1"/>
        <w:numFmt w:val="decimal"/>
        <w:lvlText w:val="%7."/>
        <w:lvlJc w:val="left"/>
        <w:pPr>
          <w:ind w:left="709" w:hanging="709"/>
        </w:pPr>
        <w:rPr>
          <w:rFonts w:hint="default"/>
        </w:rPr>
      </w:lvl>
    </w:lvlOverride>
    <w:lvlOverride w:ilvl="7">
      <w:lvl w:ilvl="7">
        <w:start w:val="1"/>
        <w:numFmt w:val="lowerLetter"/>
        <w:lvlText w:val="%8."/>
        <w:lvlJc w:val="left"/>
        <w:pPr>
          <w:ind w:left="709" w:hanging="709"/>
        </w:pPr>
        <w:rPr>
          <w:rFonts w:hint="default"/>
        </w:rPr>
      </w:lvl>
    </w:lvlOverride>
    <w:lvlOverride w:ilvl="8">
      <w:lvl w:ilvl="8">
        <w:start w:val="1"/>
        <w:numFmt w:val="lowerRoman"/>
        <w:lvlText w:val="%9."/>
        <w:lvlJc w:val="left"/>
        <w:pPr>
          <w:ind w:left="709" w:hanging="709"/>
        </w:pPr>
        <w:rPr>
          <w:rFonts w:hint="default"/>
        </w:rPr>
      </w:lvl>
    </w:lvlOverride>
  </w:num>
  <w:num w:numId="14">
    <w:abstractNumId w:val="14"/>
  </w:num>
  <w:num w:numId="15">
    <w:abstractNumId w:val="21"/>
  </w:num>
  <w:num w:numId="16">
    <w:abstractNumId w:val="15"/>
  </w:num>
  <w:num w:numId="17">
    <w:abstractNumId w:val="34"/>
  </w:num>
  <w:num w:numId="18">
    <w:abstractNumId w:val="22"/>
  </w:num>
  <w:num w:numId="19">
    <w:abstractNumId w:val="26"/>
  </w:num>
  <w:num w:numId="20">
    <w:abstractNumId w:val="30"/>
  </w:num>
  <w:num w:numId="21">
    <w:abstractNumId w:val="10"/>
  </w:num>
  <w:num w:numId="22">
    <w:abstractNumId w:val="19"/>
  </w:num>
  <w:num w:numId="23">
    <w:abstractNumId w:val="2"/>
  </w:num>
  <w:num w:numId="24">
    <w:abstractNumId w:val="6"/>
  </w:num>
  <w:num w:numId="25">
    <w:abstractNumId w:val="9"/>
  </w:num>
  <w:num w:numId="26">
    <w:abstractNumId w:val="5"/>
  </w:num>
  <w:num w:numId="27">
    <w:abstractNumId w:val="0"/>
  </w:num>
  <w:num w:numId="28">
    <w:abstractNumId w:val="4"/>
  </w:num>
  <w:num w:numId="29">
    <w:abstractNumId w:val="38"/>
  </w:num>
  <w:num w:numId="30">
    <w:abstractNumId w:val="28"/>
  </w:num>
  <w:num w:numId="31">
    <w:abstractNumId w:val="1"/>
  </w:num>
  <w:num w:numId="32">
    <w:abstractNumId w:val="37"/>
  </w:num>
  <w:num w:numId="33">
    <w:abstractNumId w:val="32"/>
  </w:num>
  <w:num w:numId="34">
    <w:abstractNumId w:val="35"/>
  </w:num>
  <w:num w:numId="35">
    <w:abstractNumId w:val="24"/>
  </w:num>
  <w:num w:numId="36">
    <w:abstractNumId w:val="20"/>
    <w:lvlOverride w:ilvl="0">
      <w:lvl w:ilvl="0">
        <w:start w:val="1"/>
        <w:numFmt w:val="decimal"/>
        <w:pStyle w:val="Heading1"/>
        <w:lvlText w:val="%1."/>
        <w:lvlJc w:val="left"/>
        <w:pPr>
          <w:ind w:left="360" w:hanging="360"/>
        </w:pPr>
        <w:rPr>
          <w:color w:val="FFFFFF" w:themeColor="background1"/>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7">
    <w:abstractNumId w:val="20"/>
  </w:num>
  <w:num w:numId="38">
    <w:abstractNumId w:val="18"/>
  </w:num>
  <w:num w:numId="39">
    <w:abstractNumId w:val="7"/>
  </w:num>
  <w:num w:numId="40">
    <w:abstractNumId w:val="11"/>
  </w:num>
  <w:num w:numId="41">
    <w:abstractNumId w:val="8"/>
  </w:num>
  <w:num w:numId="42">
    <w:abstractNumId w:val="36"/>
  </w:num>
  <w:num w:numId="43">
    <w:abstractNumId w:val="2"/>
  </w:num>
  <w:num w:numId="44">
    <w:abstractNumId w:val="23"/>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008"/>
  <w:stylePaneSortMethod w:val="0000"/>
  <w:documentProtection w:edit="readOnly" w:enforcement="1" w:cryptProviderType="rsaFull" w:cryptAlgorithmClass="hash" w:cryptAlgorithmType="typeAny" w:cryptAlgorithmSid="4" w:cryptSpinCount="100000" w:hash="aaq3G/+48rx4IEmuPuUFHj4ow3U=" w:salt="u1OS3xEUVPiO4wBBY6WkuA=="/>
  <w:defaultTabStop w:val="720"/>
  <w:characterSpacingControl w:val="doNotCompress"/>
  <w:hdrShapeDefaults>
    <o:shapedefaults v:ext="edit" spidmax="17426"/>
  </w:hdrShapeDefaults>
  <w:footnotePr>
    <w:footnote w:id="-1"/>
    <w:footnote w:id="0"/>
  </w:footnotePr>
  <w:endnotePr>
    <w:endnote w:id="-1"/>
    <w:endnote w:id="0"/>
  </w:endnotePr>
  <w:compat/>
  <w:rsids>
    <w:rsidRoot w:val="00940B6D"/>
    <w:rsid w:val="000056F5"/>
    <w:rsid w:val="00007CE8"/>
    <w:rsid w:val="00010B85"/>
    <w:rsid w:val="000160D8"/>
    <w:rsid w:val="00016B20"/>
    <w:rsid w:val="000202D9"/>
    <w:rsid w:val="0003324C"/>
    <w:rsid w:val="00041E3A"/>
    <w:rsid w:val="00064777"/>
    <w:rsid w:val="00072F87"/>
    <w:rsid w:val="00074288"/>
    <w:rsid w:val="0008252E"/>
    <w:rsid w:val="00092502"/>
    <w:rsid w:val="000942F0"/>
    <w:rsid w:val="000954F3"/>
    <w:rsid w:val="000A45C4"/>
    <w:rsid w:val="000B7795"/>
    <w:rsid w:val="000B7DC4"/>
    <w:rsid w:val="000C5A82"/>
    <w:rsid w:val="000D3CFE"/>
    <w:rsid w:val="000E3188"/>
    <w:rsid w:val="000E60E0"/>
    <w:rsid w:val="000F709E"/>
    <w:rsid w:val="00114A19"/>
    <w:rsid w:val="00115253"/>
    <w:rsid w:val="001175D1"/>
    <w:rsid w:val="00117FC9"/>
    <w:rsid w:val="00121951"/>
    <w:rsid w:val="00125969"/>
    <w:rsid w:val="00127A09"/>
    <w:rsid w:val="00133CF2"/>
    <w:rsid w:val="00137BC2"/>
    <w:rsid w:val="00163139"/>
    <w:rsid w:val="00164D7D"/>
    <w:rsid w:val="001672C4"/>
    <w:rsid w:val="00182A47"/>
    <w:rsid w:val="001858C7"/>
    <w:rsid w:val="001958F1"/>
    <w:rsid w:val="001977DF"/>
    <w:rsid w:val="001A27D7"/>
    <w:rsid w:val="001A3BCA"/>
    <w:rsid w:val="001A3D0B"/>
    <w:rsid w:val="001B0131"/>
    <w:rsid w:val="001B66FA"/>
    <w:rsid w:val="001C50CE"/>
    <w:rsid w:val="001D556D"/>
    <w:rsid w:val="001D6E37"/>
    <w:rsid w:val="001E02C9"/>
    <w:rsid w:val="001F2226"/>
    <w:rsid w:val="001F33B9"/>
    <w:rsid w:val="00211BF1"/>
    <w:rsid w:val="00212233"/>
    <w:rsid w:val="00215CF3"/>
    <w:rsid w:val="002552BF"/>
    <w:rsid w:val="00275F22"/>
    <w:rsid w:val="00292664"/>
    <w:rsid w:val="00293872"/>
    <w:rsid w:val="002A6800"/>
    <w:rsid w:val="002B06F9"/>
    <w:rsid w:val="002B5FBB"/>
    <w:rsid w:val="002C210E"/>
    <w:rsid w:val="002C75EF"/>
    <w:rsid w:val="002D05B4"/>
    <w:rsid w:val="002D5092"/>
    <w:rsid w:val="002D533C"/>
    <w:rsid w:val="002E0A7F"/>
    <w:rsid w:val="002E0DF3"/>
    <w:rsid w:val="00300DC4"/>
    <w:rsid w:val="00323819"/>
    <w:rsid w:val="00323E66"/>
    <w:rsid w:val="0034159F"/>
    <w:rsid w:val="00345534"/>
    <w:rsid w:val="003476A1"/>
    <w:rsid w:val="00360A12"/>
    <w:rsid w:val="00361450"/>
    <w:rsid w:val="003621E6"/>
    <w:rsid w:val="003708B2"/>
    <w:rsid w:val="00373FEE"/>
    <w:rsid w:val="003836B8"/>
    <w:rsid w:val="00383D29"/>
    <w:rsid w:val="0038730C"/>
    <w:rsid w:val="003A2B1D"/>
    <w:rsid w:val="003B4765"/>
    <w:rsid w:val="003E4FCB"/>
    <w:rsid w:val="003E5D73"/>
    <w:rsid w:val="003E7D53"/>
    <w:rsid w:val="003F6930"/>
    <w:rsid w:val="00401BDD"/>
    <w:rsid w:val="004025A4"/>
    <w:rsid w:val="00404260"/>
    <w:rsid w:val="004113F1"/>
    <w:rsid w:val="00417B2B"/>
    <w:rsid w:val="0042271A"/>
    <w:rsid w:val="00424137"/>
    <w:rsid w:val="004326E3"/>
    <w:rsid w:val="004335A0"/>
    <w:rsid w:val="00440609"/>
    <w:rsid w:val="004546AF"/>
    <w:rsid w:val="00455FF4"/>
    <w:rsid w:val="00462807"/>
    <w:rsid w:val="004665BD"/>
    <w:rsid w:val="00486576"/>
    <w:rsid w:val="00487F92"/>
    <w:rsid w:val="004957E9"/>
    <w:rsid w:val="004B3CDF"/>
    <w:rsid w:val="004B66BB"/>
    <w:rsid w:val="004D20B4"/>
    <w:rsid w:val="004D2FD3"/>
    <w:rsid w:val="004D3C09"/>
    <w:rsid w:val="004D5625"/>
    <w:rsid w:val="004E4319"/>
    <w:rsid w:val="004E57A2"/>
    <w:rsid w:val="0050066D"/>
    <w:rsid w:val="005145FF"/>
    <w:rsid w:val="00524320"/>
    <w:rsid w:val="005352BF"/>
    <w:rsid w:val="005366B7"/>
    <w:rsid w:val="00541F6D"/>
    <w:rsid w:val="0054674A"/>
    <w:rsid w:val="00546F8C"/>
    <w:rsid w:val="00554B65"/>
    <w:rsid w:val="00556ED5"/>
    <w:rsid w:val="00563278"/>
    <w:rsid w:val="005646C8"/>
    <w:rsid w:val="00577F7F"/>
    <w:rsid w:val="00581155"/>
    <w:rsid w:val="00582E08"/>
    <w:rsid w:val="005832F8"/>
    <w:rsid w:val="0059640F"/>
    <w:rsid w:val="005A763D"/>
    <w:rsid w:val="005B36A4"/>
    <w:rsid w:val="005B4FA0"/>
    <w:rsid w:val="005B7670"/>
    <w:rsid w:val="005C7346"/>
    <w:rsid w:val="005D2B28"/>
    <w:rsid w:val="005D675F"/>
    <w:rsid w:val="005E345E"/>
    <w:rsid w:val="005E7BAB"/>
    <w:rsid w:val="005F2751"/>
    <w:rsid w:val="005F6763"/>
    <w:rsid w:val="005F71F9"/>
    <w:rsid w:val="00602947"/>
    <w:rsid w:val="00615713"/>
    <w:rsid w:val="00627C50"/>
    <w:rsid w:val="0064329B"/>
    <w:rsid w:val="00651049"/>
    <w:rsid w:val="0065495B"/>
    <w:rsid w:val="006622A7"/>
    <w:rsid w:val="006651BC"/>
    <w:rsid w:val="006711DC"/>
    <w:rsid w:val="00677733"/>
    <w:rsid w:val="006C0011"/>
    <w:rsid w:val="006C4B48"/>
    <w:rsid w:val="006D35E0"/>
    <w:rsid w:val="006D4109"/>
    <w:rsid w:val="006D6DA5"/>
    <w:rsid w:val="006E09F8"/>
    <w:rsid w:val="006E38C3"/>
    <w:rsid w:val="006E6044"/>
    <w:rsid w:val="006F65FE"/>
    <w:rsid w:val="007045A9"/>
    <w:rsid w:val="00717D9F"/>
    <w:rsid w:val="007219B8"/>
    <w:rsid w:val="0072695D"/>
    <w:rsid w:val="00736228"/>
    <w:rsid w:val="00741A9E"/>
    <w:rsid w:val="007633B4"/>
    <w:rsid w:val="00777170"/>
    <w:rsid w:val="00781234"/>
    <w:rsid w:val="00782810"/>
    <w:rsid w:val="007847A8"/>
    <w:rsid w:val="00784FF0"/>
    <w:rsid w:val="007A77B8"/>
    <w:rsid w:val="007B0727"/>
    <w:rsid w:val="007C32B9"/>
    <w:rsid w:val="007E3A05"/>
    <w:rsid w:val="007F4DA1"/>
    <w:rsid w:val="007F53AE"/>
    <w:rsid w:val="007F551E"/>
    <w:rsid w:val="007F72C5"/>
    <w:rsid w:val="00801014"/>
    <w:rsid w:val="008029ED"/>
    <w:rsid w:val="00804A40"/>
    <w:rsid w:val="0081142A"/>
    <w:rsid w:val="00814328"/>
    <w:rsid w:val="008252A3"/>
    <w:rsid w:val="0085338F"/>
    <w:rsid w:val="008708FE"/>
    <w:rsid w:val="00872486"/>
    <w:rsid w:val="00887A52"/>
    <w:rsid w:val="00893C56"/>
    <w:rsid w:val="00893F7F"/>
    <w:rsid w:val="008A0847"/>
    <w:rsid w:val="008A18F0"/>
    <w:rsid w:val="008A266A"/>
    <w:rsid w:val="008B1158"/>
    <w:rsid w:val="008B18EE"/>
    <w:rsid w:val="008B6B90"/>
    <w:rsid w:val="008D69AE"/>
    <w:rsid w:val="008E2570"/>
    <w:rsid w:val="008E6B34"/>
    <w:rsid w:val="008F0E45"/>
    <w:rsid w:val="008F41C1"/>
    <w:rsid w:val="0090325D"/>
    <w:rsid w:val="00905D43"/>
    <w:rsid w:val="00913CB3"/>
    <w:rsid w:val="00930B67"/>
    <w:rsid w:val="00930CA0"/>
    <w:rsid w:val="009328EA"/>
    <w:rsid w:val="00940B6D"/>
    <w:rsid w:val="0094484E"/>
    <w:rsid w:val="00947DC5"/>
    <w:rsid w:val="0095193B"/>
    <w:rsid w:val="00952965"/>
    <w:rsid w:val="00963F85"/>
    <w:rsid w:val="009723EB"/>
    <w:rsid w:val="00980448"/>
    <w:rsid w:val="00987950"/>
    <w:rsid w:val="00994BFE"/>
    <w:rsid w:val="009A5014"/>
    <w:rsid w:val="009B16FE"/>
    <w:rsid w:val="009C6CC8"/>
    <w:rsid w:val="009D48D2"/>
    <w:rsid w:val="009D7477"/>
    <w:rsid w:val="009E0B1B"/>
    <w:rsid w:val="009E7BED"/>
    <w:rsid w:val="00A04167"/>
    <w:rsid w:val="00A16BD5"/>
    <w:rsid w:val="00A21543"/>
    <w:rsid w:val="00A31005"/>
    <w:rsid w:val="00A322B2"/>
    <w:rsid w:val="00A34465"/>
    <w:rsid w:val="00A358EA"/>
    <w:rsid w:val="00A3773E"/>
    <w:rsid w:val="00A547C5"/>
    <w:rsid w:val="00A60440"/>
    <w:rsid w:val="00A6226E"/>
    <w:rsid w:val="00A70FD8"/>
    <w:rsid w:val="00A808B2"/>
    <w:rsid w:val="00A96FFE"/>
    <w:rsid w:val="00AA14B4"/>
    <w:rsid w:val="00AB3A4A"/>
    <w:rsid w:val="00AB6585"/>
    <w:rsid w:val="00AC194F"/>
    <w:rsid w:val="00AD168B"/>
    <w:rsid w:val="00AD57E1"/>
    <w:rsid w:val="00AE4A51"/>
    <w:rsid w:val="00AE69B2"/>
    <w:rsid w:val="00AE77E8"/>
    <w:rsid w:val="00AF6F42"/>
    <w:rsid w:val="00B052A5"/>
    <w:rsid w:val="00B44A4B"/>
    <w:rsid w:val="00B45512"/>
    <w:rsid w:val="00B45BB1"/>
    <w:rsid w:val="00B4696E"/>
    <w:rsid w:val="00B507AB"/>
    <w:rsid w:val="00B52EFD"/>
    <w:rsid w:val="00B530B6"/>
    <w:rsid w:val="00B90D8E"/>
    <w:rsid w:val="00B92FAB"/>
    <w:rsid w:val="00BA12F3"/>
    <w:rsid w:val="00BA37FA"/>
    <w:rsid w:val="00BA56B1"/>
    <w:rsid w:val="00BF283D"/>
    <w:rsid w:val="00BF5283"/>
    <w:rsid w:val="00C06D24"/>
    <w:rsid w:val="00C07E8F"/>
    <w:rsid w:val="00C14AD2"/>
    <w:rsid w:val="00C15373"/>
    <w:rsid w:val="00C21016"/>
    <w:rsid w:val="00C230E4"/>
    <w:rsid w:val="00C317B0"/>
    <w:rsid w:val="00C42164"/>
    <w:rsid w:val="00C42840"/>
    <w:rsid w:val="00C45546"/>
    <w:rsid w:val="00C45D3D"/>
    <w:rsid w:val="00C50D23"/>
    <w:rsid w:val="00C529C2"/>
    <w:rsid w:val="00C633D1"/>
    <w:rsid w:val="00C66324"/>
    <w:rsid w:val="00C7591B"/>
    <w:rsid w:val="00C759AD"/>
    <w:rsid w:val="00CA0371"/>
    <w:rsid w:val="00CA457D"/>
    <w:rsid w:val="00CB3522"/>
    <w:rsid w:val="00CB3CD1"/>
    <w:rsid w:val="00CD1D9C"/>
    <w:rsid w:val="00CD325C"/>
    <w:rsid w:val="00CD6007"/>
    <w:rsid w:val="00CE0B60"/>
    <w:rsid w:val="00CE7F02"/>
    <w:rsid w:val="00CF2BF2"/>
    <w:rsid w:val="00D00995"/>
    <w:rsid w:val="00D03CAF"/>
    <w:rsid w:val="00D148CB"/>
    <w:rsid w:val="00D20106"/>
    <w:rsid w:val="00D2348F"/>
    <w:rsid w:val="00D2657F"/>
    <w:rsid w:val="00D3036E"/>
    <w:rsid w:val="00D35390"/>
    <w:rsid w:val="00D46C08"/>
    <w:rsid w:val="00D60BB7"/>
    <w:rsid w:val="00D632EA"/>
    <w:rsid w:val="00D63DFE"/>
    <w:rsid w:val="00D772CE"/>
    <w:rsid w:val="00D77C07"/>
    <w:rsid w:val="00D801EE"/>
    <w:rsid w:val="00D81E27"/>
    <w:rsid w:val="00D95ACD"/>
    <w:rsid w:val="00D95DAB"/>
    <w:rsid w:val="00D96D29"/>
    <w:rsid w:val="00DA5AA2"/>
    <w:rsid w:val="00DA6DD6"/>
    <w:rsid w:val="00DB41CE"/>
    <w:rsid w:val="00DB710A"/>
    <w:rsid w:val="00DC510F"/>
    <w:rsid w:val="00DD170B"/>
    <w:rsid w:val="00DD6CEF"/>
    <w:rsid w:val="00DD6E54"/>
    <w:rsid w:val="00DE469D"/>
    <w:rsid w:val="00DF085F"/>
    <w:rsid w:val="00DF388E"/>
    <w:rsid w:val="00E015E4"/>
    <w:rsid w:val="00E0681F"/>
    <w:rsid w:val="00E21E44"/>
    <w:rsid w:val="00E22B2D"/>
    <w:rsid w:val="00E35347"/>
    <w:rsid w:val="00E53245"/>
    <w:rsid w:val="00E63DFC"/>
    <w:rsid w:val="00E66A5C"/>
    <w:rsid w:val="00E67E9B"/>
    <w:rsid w:val="00E70A87"/>
    <w:rsid w:val="00E96864"/>
    <w:rsid w:val="00EA0BAC"/>
    <w:rsid w:val="00EA46F2"/>
    <w:rsid w:val="00EA6BA6"/>
    <w:rsid w:val="00EB2A57"/>
    <w:rsid w:val="00EC3FAC"/>
    <w:rsid w:val="00EC4D80"/>
    <w:rsid w:val="00ED779C"/>
    <w:rsid w:val="00EE4D79"/>
    <w:rsid w:val="00F00653"/>
    <w:rsid w:val="00F046D9"/>
    <w:rsid w:val="00F2172A"/>
    <w:rsid w:val="00F31C42"/>
    <w:rsid w:val="00F33C0F"/>
    <w:rsid w:val="00F365AB"/>
    <w:rsid w:val="00F3741F"/>
    <w:rsid w:val="00F42439"/>
    <w:rsid w:val="00F50273"/>
    <w:rsid w:val="00F50D27"/>
    <w:rsid w:val="00F52C8F"/>
    <w:rsid w:val="00F62B30"/>
    <w:rsid w:val="00F721DB"/>
    <w:rsid w:val="00F76C69"/>
    <w:rsid w:val="00F778B3"/>
    <w:rsid w:val="00FA5FE8"/>
    <w:rsid w:val="00FB08FF"/>
    <w:rsid w:val="00FB3723"/>
    <w:rsid w:val="00FC4B08"/>
    <w:rsid w:val="00FF13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imes New Roman"/>
        <w:sz w:val="22"/>
        <w:szCs w:val="22"/>
        <w:lang w:val="en-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List" w:semiHidden="0" w:unhideWhenUsed="0"/>
    <w:lsdException w:name="List 2" w:semiHidden="0" w:unhideWhenUsed="0"/>
    <w:lsdException w:name="List 3" w:semiHidden="0" w:unhideWhenUsed="0"/>
    <w:lsdException w:name="List Bullet 2" w:semiHidden="0" w:unhideWhenUsed="0"/>
    <w:lsdException w:name="List Bullet 3" w:semiHidden="0" w:unhideWhenUsed="0"/>
    <w:lsdException w:name="List Bullet 4" w:semiHidden="0" w:unhideWhenUsed="0"/>
    <w:lsdException w:name="Title" w:semiHidden="0" w:uiPriority="10" w:unhideWhenUsed="0" w:qFormat="1"/>
    <w:lsdException w:name="Default Paragraph Font" w:uiPriority="1"/>
    <w:lsdException w:name="Body Text Indent" w:uiPriority="0"/>
    <w:lsdException w:name="List Continue 4" w:semiHidden="0" w:unhideWhenUsed="0"/>
    <w:lsdException w:name="List Continue 5" w:semiHidden="0" w:unhideWhenUsed="0"/>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A19"/>
    <w:pPr>
      <w:tabs>
        <w:tab w:val="left" w:pos="9185"/>
      </w:tabs>
      <w:spacing w:before="60" w:after="120"/>
    </w:pPr>
    <w:rPr>
      <w:rFonts w:ascii="Arial Bold" w:eastAsia="Times New Roman" w:hAnsi="Arial Bold" w:cs="Arial"/>
      <w:b/>
      <w:color w:val="000000"/>
      <w:sz w:val="24"/>
      <w:szCs w:val="24"/>
      <w:lang w:val="en-GB"/>
    </w:rPr>
  </w:style>
  <w:style w:type="paragraph" w:styleId="Heading1">
    <w:name w:val="heading 1"/>
    <w:basedOn w:val="Normal"/>
    <w:next w:val="Normal"/>
    <w:link w:val="Heading1Char"/>
    <w:qFormat/>
    <w:rsid w:val="00A3773E"/>
    <w:pPr>
      <w:keepNext/>
      <w:numPr>
        <w:numId w:val="36"/>
      </w:numPr>
      <w:tabs>
        <w:tab w:val="clear" w:pos="9185"/>
      </w:tabs>
      <w:spacing w:before="240"/>
      <w:ind w:left="-567" w:firstLine="0"/>
      <w:outlineLvl w:val="0"/>
    </w:pPr>
    <w:rPr>
      <w:bCs/>
      <w:kern w:val="32"/>
      <w:sz w:val="28"/>
      <w:szCs w:val="32"/>
    </w:rPr>
  </w:style>
  <w:style w:type="paragraph" w:styleId="Heading2">
    <w:name w:val="heading 2"/>
    <w:basedOn w:val="Normal"/>
    <w:next w:val="Normal"/>
    <w:link w:val="Heading2Char"/>
    <w:qFormat/>
    <w:rsid w:val="00C230E4"/>
    <w:pPr>
      <w:keepNext/>
      <w:numPr>
        <w:ilvl w:val="1"/>
        <w:numId w:val="3"/>
      </w:numPr>
      <w:outlineLvl w:val="1"/>
    </w:pPr>
    <w:rPr>
      <w:bCs/>
      <w:iCs/>
      <w:caps/>
      <w:szCs w:val="28"/>
    </w:rPr>
  </w:style>
  <w:style w:type="paragraph" w:styleId="Heading3">
    <w:name w:val="heading 3"/>
    <w:basedOn w:val="Normal"/>
    <w:next w:val="Normal"/>
    <w:link w:val="Heading3Char"/>
    <w:qFormat/>
    <w:rsid w:val="00930CA0"/>
    <w:pPr>
      <w:keepNext/>
      <w:numPr>
        <w:ilvl w:val="2"/>
        <w:numId w:val="3"/>
      </w:numPr>
      <w:tabs>
        <w:tab w:val="clear" w:pos="1440"/>
        <w:tab w:val="clear" w:pos="9185"/>
      </w:tabs>
      <w:spacing w:before="240" w:after="60"/>
      <w:jc w:val="both"/>
      <w:outlineLvl w:val="2"/>
    </w:pPr>
    <w:rPr>
      <w:lang w:val="en-ZA"/>
    </w:rPr>
  </w:style>
  <w:style w:type="paragraph" w:styleId="Heading4">
    <w:name w:val="heading 4"/>
    <w:basedOn w:val="Normal"/>
    <w:next w:val="Normal"/>
    <w:link w:val="Heading4Char"/>
    <w:qFormat/>
    <w:rsid w:val="00C230E4"/>
    <w:pPr>
      <w:keepNext/>
      <w:numPr>
        <w:ilvl w:val="3"/>
        <w:numId w:val="3"/>
      </w:numPr>
      <w:autoSpaceDE w:val="0"/>
      <w:autoSpaceDN w:val="0"/>
      <w:adjustRightInd w:val="0"/>
      <w:jc w:val="center"/>
      <w:outlineLvl w:val="3"/>
    </w:pPr>
    <w:rPr>
      <w:rFonts w:ascii="Arial-BoldMT" w:hAnsi="Arial-BoldMT"/>
      <w:bCs/>
      <w:sz w:val="32"/>
      <w:szCs w:val="32"/>
    </w:rPr>
  </w:style>
  <w:style w:type="paragraph" w:styleId="Heading5">
    <w:name w:val="heading 5"/>
    <w:basedOn w:val="Normal"/>
    <w:next w:val="Normal"/>
    <w:link w:val="Heading5Char"/>
    <w:qFormat/>
    <w:rsid w:val="00C230E4"/>
    <w:pPr>
      <w:keepNext/>
      <w:numPr>
        <w:ilvl w:val="4"/>
        <w:numId w:val="3"/>
      </w:numPr>
      <w:autoSpaceDE w:val="0"/>
      <w:autoSpaceDN w:val="0"/>
      <w:adjustRightInd w:val="0"/>
      <w:jc w:val="center"/>
      <w:outlineLvl w:val="4"/>
    </w:pPr>
    <w:rPr>
      <w:rFonts w:ascii="Arial-BoldMT" w:hAnsi="Arial-BoldMT"/>
      <w:bCs/>
      <w:sz w:val="20"/>
      <w:szCs w:val="20"/>
    </w:rPr>
  </w:style>
  <w:style w:type="paragraph" w:styleId="Heading6">
    <w:name w:val="heading 6"/>
    <w:basedOn w:val="Normal"/>
    <w:next w:val="Normal"/>
    <w:link w:val="Heading6Char"/>
    <w:qFormat/>
    <w:rsid w:val="00C230E4"/>
    <w:pPr>
      <w:keepNext/>
      <w:numPr>
        <w:ilvl w:val="5"/>
        <w:numId w:val="3"/>
      </w:numPr>
      <w:autoSpaceDE w:val="0"/>
      <w:autoSpaceDN w:val="0"/>
      <w:adjustRightInd w:val="0"/>
      <w:spacing w:line="360" w:lineRule="auto"/>
      <w:outlineLvl w:val="5"/>
    </w:pPr>
    <w:rPr>
      <w:rFonts w:ascii="ArialMT" w:hAnsi="ArialMT"/>
      <w:bCs/>
      <w:sz w:val="20"/>
      <w:szCs w:val="20"/>
    </w:rPr>
  </w:style>
  <w:style w:type="paragraph" w:styleId="Heading9">
    <w:name w:val="heading 9"/>
    <w:basedOn w:val="Normal"/>
    <w:next w:val="Normal"/>
    <w:link w:val="Heading9Char"/>
    <w:qFormat/>
    <w:rsid w:val="00B92FAB"/>
    <w:pPr>
      <w:numPr>
        <w:numId w:val="28"/>
      </w:numPr>
      <w:spacing w:before="24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Numbering">
    <w:name w:val="Heading 2 Numbering"/>
    <w:uiPriority w:val="99"/>
    <w:rsid w:val="00C230E4"/>
    <w:pPr>
      <w:numPr>
        <w:numId w:val="1"/>
      </w:numPr>
    </w:pPr>
  </w:style>
  <w:style w:type="character" w:customStyle="1" w:styleId="Heading1Char">
    <w:name w:val="Heading 1 Char"/>
    <w:basedOn w:val="DefaultParagraphFont"/>
    <w:link w:val="Heading1"/>
    <w:rsid w:val="00A3773E"/>
    <w:rPr>
      <w:rFonts w:ascii="Arial Bold" w:eastAsia="Times New Roman" w:hAnsi="Arial Bold" w:cs="Arial"/>
      <w:b/>
      <w:bCs/>
      <w:color w:val="000000"/>
      <w:kern w:val="32"/>
      <w:sz w:val="28"/>
      <w:szCs w:val="32"/>
      <w:lang w:val="en-GB"/>
    </w:rPr>
  </w:style>
  <w:style w:type="character" w:customStyle="1" w:styleId="Heading2Char">
    <w:name w:val="Heading 2 Char"/>
    <w:basedOn w:val="DefaultParagraphFont"/>
    <w:link w:val="Heading2"/>
    <w:rsid w:val="00C230E4"/>
    <w:rPr>
      <w:rFonts w:ascii="Arial Bold" w:eastAsia="Times New Roman" w:hAnsi="Arial Bold" w:cs="Arial"/>
      <w:b/>
      <w:bCs/>
      <w:iCs/>
      <w:caps/>
      <w:color w:val="000000"/>
      <w:sz w:val="24"/>
      <w:szCs w:val="28"/>
      <w:lang w:val="en-GB"/>
    </w:rPr>
  </w:style>
  <w:style w:type="character" w:customStyle="1" w:styleId="Heading3Char">
    <w:name w:val="Heading 3 Char"/>
    <w:basedOn w:val="DefaultParagraphFont"/>
    <w:link w:val="Heading3"/>
    <w:rsid w:val="00930CA0"/>
    <w:rPr>
      <w:rFonts w:ascii="Arial Bold" w:eastAsia="Times New Roman" w:hAnsi="Arial Bold" w:cs="Arial"/>
      <w:b/>
      <w:color w:val="000000"/>
      <w:sz w:val="24"/>
      <w:szCs w:val="24"/>
    </w:rPr>
  </w:style>
  <w:style w:type="character" w:customStyle="1" w:styleId="Heading4Char">
    <w:name w:val="Heading 4 Char"/>
    <w:basedOn w:val="DefaultParagraphFont"/>
    <w:link w:val="Heading4"/>
    <w:rsid w:val="00C230E4"/>
    <w:rPr>
      <w:rFonts w:ascii="Arial-BoldMT" w:eastAsia="Times New Roman" w:hAnsi="Arial-BoldMT" w:cs="Arial"/>
      <w:b/>
      <w:bCs/>
      <w:color w:val="000000"/>
      <w:sz w:val="32"/>
      <w:szCs w:val="32"/>
      <w:lang w:val="en-GB"/>
    </w:rPr>
  </w:style>
  <w:style w:type="character" w:customStyle="1" w:styleId="Heading5Char">
    <w:name w:val="Heading 5 Char"/>
    <w:basedOn w:val="DefaultParagraphFont"/>
    <w:link w:val="Heading5"/>
    <w:rsid w:val="00C230E4"/>
    <w:rPr>
      <w:rFonts w:ascii="Arial-BoldMT" w:eastAsia="Times New Roman" w:hAnsi="Arial-BoldMT" w:cs="Arial"/>
      <w:b/>
      <w:bCs/>
      <w:color w:val="000000"/>
      <w:sz w:val="20"/>
      <w:szCs w:val="20"/>
      <w:lang w:val="en-GB"/>
    </w:rPr>
  </w:style>
  <w:style w:type="character" w:customStyle="1" w:styleId="Heading6Char">
    <w:name w:val="Heading 6 Char"/>
    <w:basedOn w:val="DefaultParagraphFont"/>
    <w:link w:val="Heading6"/>
    <w:rsid w:val="00C230E4"/>
    <w:rPr>
      <w:rFonts w:ascii="ArialMT" w:eastAsia="Times New Roman" w:hAnsi="ArialMT" w:cs="Arial"/>
      <w:b/>
      <w:bCs/>
      <w:color w:val="000000"/>
      <w:sz w:val="20"/>
      <w:szCs w:val="20"/>
      <w:lang w:val="en-GB"/>
    </w:rPr>
  </w:style>
  <w:style w:type="character" w:customStyle="1" w:styleId="Heading9Char">
    <w:name w:val="Heading 9 Char"/>
    <w:basedOn w:val="DefaultParagraphFont"/>
    <w:link w:val="Heading9"/>
    <w:rsid w:val="00B92FAB"/>
    <w:rPr>
      <w:rFonts w:ascii="Arial Bold" w:eastAsia="Times New Roman" w:hAnsi="Arial Bold" w:cs="Arial"/>
      <w:b/>
      <w:color w:val="000000"/>
      <w:sz w:val="24"/>
      <w:lang w:val="en-GB"/>
    </w:rPr>
  </w:style>
  <w:style w:type="paragraph" w:styleId="TOC1">
    <w:name w:val="toc 1"/>
    <w:basedOn w:val="Normal"/>
    <w:next w:val="Normal"/>
    <w:autoRedefine/>
    <w:uiPriority w:val="39"/>
    <w:qFormat/>
    <w:rsid w:val="00B052A5"/>
    <w:pPr>
      <w:tabs>
        <w:tab w:val="clear" w:pos="9185"/>
        <w:tab w:val="right" w:leader="dot" w:pos="9589"/>
      </w:tabs>
      <w:spacing w:before="120"/>
      <w:ind w:left="992" w:hanging="992"/>
    </w:pPr>
    <w:rPr>
      <w:rFonts w:ascii="Arial" w:hAnsi="Arial"/>
      <w:b w:val="0"/>
      <w:caps/>
      <w:noProof/>
      <w:sz w:val="22"/>
      <w:szCs w:val="22"/>
    </w:rPr>
  </w:style>
  <w:style w:type="paragraph" w:styleId="TOC2">
    <w:name w:val="toc 2"/>
    <w:basedOn w:val="Normal"/>
    <w:next w:val="Normal"/>
    <w:autoRedefine/>
    <w:uiPriority w:val="39"/>
    <w:unhideWhenUsed/>
    <w:rsid w:val="00C230E4"/>
    <w:pPr>
      <w:tabs>
        <w:tab w:val="left" w:pos="1418"/>
        <w:tab w:val="left" w:pos="1843"/>
        <w:tab w:val="right" w:leader="dot" w:pos="9589"/>
      </w:tabs>
      <w:spacing w:after="100"/>
      <w:ind w:left="1417" w:right="193" w:hanging="958"/>
    </w:pPr>
    <w:rPr>
      <w:caps/>
      <w:noProof/>
      <w:color w:val="auto"/>
      <w:sz w:val="22"/>
      <w:szCs w:val="22"/>
      <w:lang w:val="en-ZA"/>
    </w:rPr>
  </w:style>
  <w:style w:type="paragraph" w:styleId="TOC3">
    <w:name w:val="toc 3"/>
    <w:basedOn w:val="Normal"/>
    <w:next w:val="Normal"/>
    <w:autoRedefine/>
    <w:uiPriority w:val="39"/>
    <w:unhideWhenUsed/>
    <w:qFormat/>
    <w:rsid w:val="00C230E4"/>
    <w:pPr>
      <w:tabs>
        <w:tab w:val="left" w:pos="1560"/>
        <w:tab w:val="right" w:leader="dot" w:pos="9589"/>
      </w:tabs>
      <w:spacing w:after="100"/>
      <w:ind w:left="1560" w:right="193" w:hanging="1101"/>
    </w:pPr>
    <w:rPr>
      <w:noProof/>
      <w:sz w:val="22"/>
      <w:szCs w:val="22"/>
    </w:rPr>
  </w:style>
  <w:style w:type="paragraph" w:styleId="Header">
    <w:name w:val="header"/>
    <w:basedOn w:val="Normal"/>
    <w:link w:val="HeaderChar"/>
    <w:qFormat/>
    <w:rsid w:val="00401BDD"/>
    <w:pPr>
      <w:tabs>
        <w:tab w:val="clear" w:pos="9185"/>
        <w:tab w:val="right" w:pos="9752"/>
      </w:tabs>
      <w:spacing w:before="0" w:after="360"/>
      <w:ind w:right="-17"/>
    </w:pPr>
    <w:rPr>
      <w:rFonts w:ascii="Arial" w:hAnsi="Arial"/>
      <w:b w:val="0"/>
      <w:i/>
      <w:sz w:val="16"/>
    </w:rPr>
  </w:style>
  <w:style w:type="character" w:customStyle="1" w:styleId="HeaderChar">
    <w:name w:val="Header Char"/>
    <w:basedOn w:val="DefaultParagraphFont"/>
    <w:link w:val="Header"/>
    <w:rsid w:val="00401BDD"/>
    <w:rPr>
      <w:rFonts w:eastAsia="Times New Roman" w:cs="Arial"/>
      <w:i/>
      <w:color w:val="000000"/>
      <w:sz w:val="16"/>
      <w:szCs w:val="24"/>
      <w:lang w:val="en-GB"/>
    </w:rPr>
  </w:style>
  <w:style w:type="paragraph" w:styleId="Footer">
    <w:name w:val="footer"/>
    <w:basedOn w:val="Normal"/>
    <w:link w:val="FooterChar"/>
    <w:uiPriority w:val="99"/>
    <w:qFormat/>
    <w:rsid w:val="00B052A5"/>
    <w:pPr>
      <w:tabs>
        <w:tab w:val="right" w:pos="9809"/>
      </w:tabs>
      <w:spacing w:before="120"/>
    </w:pPr>
    <w:rPr>
      <w:i/>
      <w:color w:val="auto"/>
      <w:sz w:val="16"/>
    </w:rPr>
  </w:style>
  <w:style w:type="character" w:customStyle="1" w:styleId="FooterChar">
    <w:name w:val="Footer Char"/>
    <w:basedOn w:val="DefaultParagraphFont"/>
    <w:link w:val="Footer"/>
    <w:uiPriority w:val="99"/>
    <w:rsid w:val="00B052A5"/>
    <w:rPr>
      <w:rFonts w:ascii="Arial Bold" w:eastAsia="Times New Roman" w:hAnsi="Arial Bold" w:cs="Arial"/>
      <w:b/>
      <w:i/>
      <w:sz w:val="16"/>
      <w:szCs w:val="24"/>
      <w:lang w:val="en-GB"/>
    </w:rPr>
  </w:style>
  <w:style w:type="paragraph" w:styleId="ListNumber">
    <w:name w:val="List Number"/>
    <w:aliases w:val="- H1"/>
    <w:basedOn w:val="MSHeading1"/>
    <w:next w:val="Normal"/>
    <w:uiPriority w:val="99"/>
    <w:unhideWhenUsed/>
    <w:rsid w:val="001F2226"/>
    <w:pPr>
      <w:numPr>
        <w:numId w:val="25"/>
      </w:numPr>
      <w:contextualSpacing/>
    </w:pPr>
  </w:style>
  <w:style w:type="paragraph" w:styleId="ListNumber2">
    <w:name w:val="List Number 2"/>
    <w:aliases w:val="- H2"/>
    <w:basedOn w:val="MSHeading2"/>
    <w:next w:val="Normal"/>
    <w:uiPriority w:val="99"/>
    <w:unhideWhenUsed/>
    <w:rsid w:val="00C66324"/>
    <w:pPr>
      <w:numPr>
        <w:numId w:val="11"/>
      </w:numPr>
      <w:contextualSpacing/>
    </w:pPr>
    <w:rPr>
      <w:color w:val="auto"/>
    </w:rPr>
  </w:style>
  <w:style w:type="paragraph" w:styleId="ListNumber3">
    <w:name w:val="List Number 3"/>
    <w:basedOn w:val="Normal"/>
    <w:uiPriority w:val="99"/>
    <w:unhideWhenUsed/>
    <w:rsid w:val="00C66324"/>
    <w:pPr>
      <w:numPr>
        <w:ilvl w:val="2"/>
        <w:numId w:val="11"/>
      </w:numPr>
      <w:contextualSpacing/>
    </w:pPr>
  </w:style>
  <w:style w:type="paragraph" w:styleId="BodyText">
    <w:name w:val="Body Text"/>
    <w:basedOn w:val="Normal"/>
    <w:link w:val="BodyTextChar"/>
    <w:uiPriority w:val="99"/>
    <w:semiHidden/>
    <w:unhideWhenUsed/>
    <w:rsid w:val="00C230E4"/>
  </w:style>
  <w:style w:type="character" w:customStyle="1" w:styleId="BodyTextChar">
    <w:name w:val="Body Text Char"/>
    <w:basedOn w:val="DefaultParagraphFont"/>
    <w:link w:val="BodyText"/>
    <w:uiPriority w:val="99"/>
    <w:semiHidden/>
    <w:rsid w:val="00C230E4"/>
    <w:rPr>
      <w:rFonts w:ascii="Arial" w:eastAsia="Times New Roman" w:hAnsi="Arial" w:cs="Arial"/>
      <w:color w:val="000000"/>
      <w:sz w:val="24"/>
      <w:szCs w:val="24"/>
      <w:lang w:val="en-US"/>
    </w:rPr>
  </w:style>
  <w:style w:type="paragraph" w:styleId="BodyTextIndent">
    <w:name w:val="Body Text Indent"/>
    <w:basedOn w:val="Normal"/>
    <w:link w:val="BodyTextIndentChar"/>
    <w:rsid w:val="001B66FA"/>
    <w:pPr>
      <w:spacing w:before="120"/>
      <w:ind w:left="1441" w:hanging="539"/>
      <w:jc w:val="both"/>
    </w:pPr>
    <w:rPr>
      <w:sz w:val="18"/>
      <w:lang w:val="en-ZA"/>
    </w:rPr>
  </w:style>
  <w:style w:type="character" w:customStyle="1" w:styleId="BodyTextIndentChar">
    <w:name w:val="Body Text Indent Char"/>
    <w:basedOn w:val="DefaultParagraphFont"/>
    <w:link w:val="BodyTextIndent"/>
    <w:rsid w:val="001B66FA"/>
    <w:rPr>
      <w:rFonts w:ascii="Arial Bold" w:eastAsia="Times New Roman" w:hAnsi="Arial Bold" w:cs="Arial"/>
      <w:b/>
      <w:color w:val="000000"/>
      <w:sz w:val="18"/>
      <w:szCs w:val="24"/>
    </w:rPr>
  </w:style>
  <w:style w:type="paragraph" w:styleId="BodyTextFirstIndent2">
    <w:name w:val="Body Text First Indent 2"/>
    <w:basedOn w:val="BodyTextIndent"/>
    <w:link w:val="BodyTextFirstIndent2Char"/>
    <w:rsid w:val="00C230E4"/>
    <w:pPr>
      <w:ind w:left="283" w:firstLine="210"/>
      <w:jc w:val="left"/>
    </w:pPr>
    <w:rPr>
      <w:rFonts w:ascii="Times New Roman" w:hAnsi="Times New Roman" w:cs="Times New Roman"/>
      <w:color w:val="auto"/>
      <w:sz w:val="24"/>
      <w:lang w:val="en-US"/>
    </w:rPr>
  </w:style>
  <w:style w:type="character" w:customStyle="1" w:styleId="BodyTextFirstIndent2Char">
    <w:name w:val="Body Text First Indent 2 Char"/>
    <w:basedOn w:val="BodyTextIndentChar"/>
    <w:link w:val="BodyTextFirstIndent2"/>
    <w:rsid w:val="00C230E4"/>
    <w:rPr>
      <w:rFonts w:ascii="Times New Roman" w:eastAsia="Times New Roman" w:hAnsi="Times New Roman" w:cs="Times New Roman"/>
      <w:b/>
      <w:color w:val="000000"/>
      <w:sz w:val="24"/>
      <w:szCs w:val="24"/>
      <w:lang w:val="en-US"/>
    </w:rPr>
  </w:style>
  <w:style w:type="paragraph" w:styleId="BodyText2">
    <w:name w:val="Body Text 2"/>
    <w:basedOn w:val="Normal"/>
    <w:link w:val="BodyText2Char"/>
    <w:rsid w:val="00C230E4"/>
    <w:pPr>
      <w:spacing w:line="480" w:lineRule="auto"/>
    </w:pPr>
  </w:style>
  <w:style w:type="character" w:customStyle="1" w:styleId="BodyText2Char">
    <w:name w:val="Body Text 2 Char"/>
    <w:basedOn w:val="DefaultParagraphFont"/>
    <w:link w:val="BodyText2"/>
    <w:rsid w:val="00C230E4"/>
    <w:rPr>
      <w:rFonts w:ascii="Arial" w:eastAsia="Times New Roman" w:hAnsi="Arial" w:cs="Arial"/>
      <w:color w:val="000000"/>
      <w:sz w:val="24"/>
      <w:szCs w:val="24"/>
      <w:lang w:val="en-US"/>
    </w:rPr>
  </w:style>
  <w:style w:type="paragraph" w:styleId="BodyTextIndent2">
    <w:name w:val="Body Text Indent 2"/>
    <w:aliases w:val="Table Bullet 1 - Civ"/>
    <w:basedOn w:val="Normal"/>
    <w:link w:val="BodyTextIndent2Char"/>
    <w:rsid w:val="00EC3FAC"/>
    <w:pPr>
      <w:numPr>
        <w:numId w:val="22"/>
      </w:numPr>
      <w:tabs>
        <w:tab w:val="clear" w:pos="9185"/>
      </w:tabs>
      <w:spacing w:before="40" w:after="40"/>
      <w:jc w:val="both"/>
    </w:pPr>
    <w:rPr>
      <w:rFonts w:ascii="Arial" w:hAnsi="Arial"/>
      <w:b w:val="0"/>
      <w:sz w:val="18"/>
      <w:lang w:val="en-ZA"/>
    </w:rPr>
  </w:style>
  <w:style w:type="character" w:customStyle="1" w:styleId="BodyTextIndent2Char">
    <w:name w:val="Body Text Indent 2 Char"/>
    <w:aliases w:val="Table Bullet 1 - Civ Char"/>
    <w:basedOn w:val="DefaultParagraphFont"/>
    <w:link w:val="BodyTextIndent2"/>
    <w:rsid w:val="00EC3FAC"/>
    <w:rPr>
      <w:rFonts w:eastAsia="Times New Roman" w:cs="Arial"/>
      <w:color w:val="000000"/>
      <w:sz w:val="18"/>
      <w:szCs w:val="24"/>
    </w:rPr>
  </w:style>
  <w:style w:type="paragraph" w:styleId="BodyTextIndent3">
    <w:name w:val="Body Text Indent 3"/>
    <w:basedOn w:val="Normal"/>
    <w:link w:val="BodyTextIndent3Char"/>
    <w:rsid w:val="00887A52"/>
    <w:pPr>
      <w:tabs>
        <w:tab w:val="clear" w:pos="9185"/>
      </w:tabs>
      <w:spacing w:before="20" w:after="20"/>
      <w:ind w:left="34"/>
      <w:jc w:val="both"/>
    </w:pPr>
    <w:rPr>
      <w:rFonts w:ascii="Arial" w:hAnsi="Arial"/>
      <w:b w:val="0"/>
      <w:sz w:val="20"/>
      <w:lang w:val="en-ZA"/>
    </w:rPr>
  </w:style>
  <w:style w:type="character" w:customStyle="1" w:styleId="BodyTextIndent3Char">
    <w:name w:val="Body Text Indent 3 Char"/>
    <w:basedOn w:val="DefaultParagraphFont"/>
    <w:link w:val="BodyTextIndent3"/>
    <w:rsid w:val="00887A52"/>
    <w:rPr>
      <w:rFonts w:eastAsia="Times New Roman" w:cs="Arial"/>
      <w:color w:val="000000"/>
      <w:sz w:val="20"/>
      <w:szCs w:val="24"/>
    </w:rPr>
  </w:style>
  <w:style w:type="character" w:styleId="Hyperlink">
    <w:name w:val="Hyperlink"/>
    <w:basedOn w:val="DefaultParagraphFont"/>
    <w:uiPriority w:val="99"/>
    <w:rsid w:val="00C230E4"/>
    <w:rPr>
      <w:color w:val="0000FF"/>
      <w:u w:val="single"/>
    </w:rPr>
  </w:style>
  <w:style w:type="paragraph" w:customStyle="1" w:styleId="SH1">
    <w:name w:val="SH1"/>
    <w:basedOn w:val="Normal"/>
    <w:next w:val="BodyText"/>
    <w:rsid w:val="00C230E4"/>
    <w:pPr>
      <w:numPr>
        <w:numId w:val="3"/>
      </w:numPr>
    </w:pPr>
    <w:rPr>
      <w:caps/>
      <w:sz w:val="20"/>
      <w:u w:val="single"/>
    </w:rPr>
  </w:style>
  <w:style w:type="paragraph" w:customStyle="1" w:styleId="MSParagraph">
    <w:name w:val="MS Paragraph"/>
    <w:qFormat/>
    <w:rsid w:val="00C230E4"/>
    <w:pPr>
      <w:tabs>
        <w:tab w:val="left" w:pos="851"/>
      </w:tabs>
      <w:spacing w:before="120"/>
      <w:jc w:val="both"/>
    </w:pPr>
    <w:rPr>
      <w:rFonts w:eastAsia="Times New Roman" w:cs="Arial"/>
      <w:color w:val="000000"/>
      <w:szCs w:val="24"/>
      <w:lang w:val="en-US" w:eastAsia="en-GB"/>
    </w:rPr>
  </w:style>
  <w:style w:type="paragraph" w:customStyle="1" w:styleId="MSHeading1">
    <w:name w:val="MS Heading 1"/>
    <w:basedOn w:val="Normal"/>
    <w:next w:val="Normal"/>
    <w:qFormat/>
    <w:rsid w:val="00C230E4"/>
    <w:pPr>
      <w:numPr>
        <w:numId w:val="4"/>
      </w:numPr>
      <w:spacing w:before="240"/>
    </w:pPr>
    <w:rPr>
      <w:szCs w:val="22"/>
    </w:rPr>
  </w:style>
  <w:style w:type="paragraph" w:customStyle="1" w:styleId="MSBullets1">
    <w:name w:val="MS Bullets 1"/>
    <w:basedOn w:val="Normal"/>
    <w:qFormat/>
    <w:rsid w:val="00C230E4"/>
    <w:pPr>
      <w:spacing w:after="60"/>
      <w:jc w:val="both"/>
    </w:pPr>
    <w:rPr>
      <w:sz w:val="22"/>
      <w:szCs w:val="20"/>
      <w:lang w:val="en-ZA"/>
    </w:rPr>
  </w:style>
  <w:style w:type="paragraph" w:customStyle="1" w:styleId="MSBullets2">
    <w:name w:val="MS Bullets 2"/>
    <w:basedOn w:val="MSBullets1"/>
    <w:qFormat/>
    <w:rsid w:val="00C230E4"/>
  </w:style>
  <w:style w:type="paragraph" w:customStyle="1" w:styleId="MSHeading2">
    <w:name w:val="MS Heading 2"/>
    <w:basedOn w:val="MSHeading1"/>
    <w:autoRedefine/>
    <w:qFormat/>
    <w:rsid w:val="00C230E4"/>
    <w:pPr>
      <w:numPr>
        <w:ilvl w:val="1"/>
        <w:numId w:val="5"/>
      </w:numPr>
    </w:pPr>
    <w:rPr>
      <w:b w:val="0"/>
    </w:rPr>
  </w:style>
  <w:style w:type="numbering" w:customStyle="1" w:styleId="H1Numbers">
    <w:name w:val="H1 Numbers"/>
    <w:uiPriority w:val="99"/>
    <w:rsid w:val="00C230E4"/>
    <w:pPr>
      <w:numPr>
        <w:numId w:val="6"/>
      </w:numPr>
    </w:pPr>
  </w:style>
  <w:style w:type="numbering" w:customStyle="1" w:styleId="HS1Numbers">
    <w:name w:val="HS1 Numbers"/>
    <w:uiPriority w:val="99"/>
    <w:rsid w:val="00C230E4"/>
    <w:pPr>
      <w:numPr>
        <w:numId w:val="2"/>
      </w:numPr>
    </w:pPr>
  </w:style>
  <w:style w:type="paragraph" w:customStyle="1" w:styleId="Heading1NumberList">
    <w:name w:val="Heading 1 Number List"/>
    <w:basedOn w:val="Normal"/>
    <w:rsid w:val="00930CA0"/>
    <w:pPr>
      <w:numPr>
        <w:numId w:val="27"/>
      </w:numPr>
      <w:tabs>
        <w:tab w:val="clear" w:pos="9185"/>
      </w:tabs>
      <w:spacing w:before="240"/>
    </w:pPr>
  </w:style>
  <w:style w:type="paragraph" w:customStyle="1" w:styleId="Bullets1-Para1">
    <w:name w:val="Bullets 1 - Para 1"/>
    <w:basedOn w:val="Normal"/>
    <w:qFormat/>
    <w:rsid w:val="007A77B8"/>
    <w:pPr>
      <w:numPr>
        <w:numId w:val="7"/>
      </w:numPr>
      <w:spacing w:after="60"/>
      <w:ind w:left="1134" w:hanging="425"/>
      <w:jc w:val="both"/>
    </w:pPr>
    <w:rPr>
      <w:rFonts w:ascii="Arial" w:hAnsi="Arial"/>
      <w:b w:val="0"/>
      <w:sz w:val="22"/>
      <w:szCs w:val="20"/>
      <w:lang w:val="en-ZA"/>
    </w:rPr>
  </w:style>
  <w:style w:type="paragraph" w:customStyle="1" w:styleId="Bullets2-Civ">
    <w:name w:val="Bullets 2 - Civ"/>
    <w:basedOn w:val="Bullets1-Para1"/>
    <w:qFormat/>
    <w:rsid w:val="00C66324"/>
    <w:pPr>
      <w:numPr>
        <w:numId w:val="8"/>
      </w:numPr>
    </w:pPr>
  </w:style>
  <w:style w:type="paragraph" w:styleId="ListContinue2">
    <w:name w:val="List Continue 2"/>
    <w:aliases w:val="- Sub-Heading 2"/>
    <w:next w:val="Normal"/>
    <w:uiPriority w:val="99"/>
    <w:unhideWhenUsed/>
    <w:rsid w:val="00C66324"/>
    <w:pPr>
      <w:numPr>
        <w:ilvl w:val="1"/>
        <w:numId w:val="9"/>
      </w:numPr>
      <w:spacing w:before="240" w:after="120"/>
      <w:contextualSpacing/>
    </w:pPr>
    <w:rPr>
      <w:rFonts w:ascii="Arial Bold" w:eastAsia="Times New Roman" w:hAnsi="Arial Bold" w:cs="Arial"/>
      <w:b/>
      <w:color w:val="000000"/>
      <w:sz w:val="24"/>
      <w:szCs w:val="24"/>
      <w:lang w:val="en-US"/>
    </w:rPr>
  </w:style>
  <w:style w:type="paragraph" w:styleId="ListContinue3">
    <w:name w:val="List Continue 3"/>
    <w:basedOn w:val="Normal"/>
    <w:uiPriority w:val="99"/>
    <w:rsid w:val="00C66324"/>
    <w:pPr>
      <w:numPr>
        <w:ilvl w:val="2"/>
        <w:numId w:val="10"/>
      </w:numPr>
      <w:contextualSpacing/>
    </w:pPr>
  </w:style>
  <w:style w:type="paragraph" w:styleId="ListContinue">
    <w:name w:val="List Continue"/>
    <w:aliases w:val="- Sub-Heading1"/>
    <w:basedOn w:val="Normal"/>
    <w:uiPriority w:val="99"/>
    <w:unhideWhenUsed/>
    <w:rsid w:val="00EB2A57"/>
    <w:pPr>
      <w:numPr>
        <w:numId w:val="9"/>
      </w:numPr>
      <w:spacing w:before="240"/>
    </w:pPr>
    <w:rPr>
      <w:b w:val="0"/>
    </w:rPr>
  </w:style>
  <w:style w:type="numbering" w:customStyle="1" w:styleId="ListNumber-SH1">
    <w:name w:val="List Number - SH1"/>
    <w:uiPriority w:val="99"/>
    <w:rsid w:val="00C66324"/>
    <w:pPr>
      <w:numPr>
        <w:numId w:val="10"/>
      </w:numPr>
    </w:pPr>
  </w:style>
  <w:style w:type="paragraph" w:customStyle="1" w:styleId="Para1-Civ">
    <w:name w:val="Para1 - Civ"/>
    <w:qFormat/>
    <w:rsid w:val="00C66324"/>
    <w:pPr>
      <w:spacing w:before="120" w:after="120"/>
      <w:ind w:left="709"/>
      <w:jc w:val="both"/>
    </w:pPr>
    <w:rPr>
      <w:rFonts w:eastAsia="Times New Roman" w:cs="Arial"/>
      <w:color w:val="000000"/>
      <w:szCs w:val="24"/>
      <w:lang w:val="en-US" w:eastAsia="en-GB"/>
    </w:rPr>
  </w:style>
  <w:style w:type="paragraph" w:customStyle="1" w:styleId="Para2-Civ">
    <w:name w:val="Para2 - Civ"/>
    <w:basedOn w:val="Para1-Civ"/>
    <w:qFormat/>
    <w:rsid w:val="00C66324"/>
    <w:pPr>
      <w:ind w:left="992"/>
    </w:pPr>
  </w:style>
  <w:style w:type="paragraph" w:styleId="Title">
    <w:name w:val="Title"/>
    <w:basedOn w:val="Normal"/>
    <w:next w:val="Normal"/>
    <w:link w:val="TitleChar"/>
    <w:uiPriority w:val="10"/>
    <w:qFormat/>
    <w:rsid w:val="008E6B34"/>
    <w:pPr>
      <w:spacing w:before="240" w:after="240"/>
      <w:contextualSpacing/>
      <w:jc w:val="center"/>
    </w:pPr>
    <w:rPr>
      <w:rFonts w:eastAsiaTheme="majorEastAsia" w:cstheme="majorBidi"/>
      <w:b w:val="0"/>
      <w:color w:val="auto"/>
      <w:spacing w:val="5"/>
      <w:kern w:val="28"/>
      <w:sz w:val="32"/>
      <w:szCs w:val="52"/>
    </w:rPr>
  </w:style>
  <w:style w:type="character" w:customStyle="1" w:styleId="TitleChar">
    <w:name w:val="Title Char"/>
    <w:basedOn w:val="DefaultParagraphFont"/>
    <w:link w:val="Title"/>
    <w:uiPriority w:val="10"/>
    <w:rsid w:val="008E6B34"/>
    <w:rPr>
      <w:rFonts w:ascii="Arial Bold" w:eastAsiaTheme="majorEastAsia" w:hAnsi="Arial Bold" w:cstheme="majorBidi"/>
      <w:b/>
      <w:spacing w:val="5"/>
      <w:kern w:val="28"/>
      <w:sz w:val="32"/>
      <w:szCs w:val="52"/>
      <w:lang w:val="en-GB"/>
    </w:rPr>
  </w:style>
  <w:style w:type="table" w:styleId="TableGrid">
    <w:name w:val="Table Grid"/>
    <w:basedOn w:val="TableNormal"/>
    <w:uiPriority w:val="59"/>
    <w:rsid w:val="00FC4B0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3-Civ">
    <w:name w:val="Para3 - Civ"/>
    <w:basedOn w:val="Para1-Civ"/>
    <w:qFormat/>
    <w:rsid w:val="00627C50"/>
    <w:pPr>
      <w:ind w:left="0"/>
    </w:pPr>
  </w:style>
  <w:style w:type="numbering" w:customStyle="1" w:styleId="Bullets3-Civ">
    <w:name w:val="Bullets 3 - Civ"/>
    <w:uiPriority w:val="99"/>
    <w:rsid w:val="00524320"/>
    <w:pPr>
      <w:numPr>
        <w:numId w:val="23"/>
      </w:numPr>
    </w:pPr>
  </w:style>
  <w:style w:type="paragraph" w:styleId="ListParagraph">
    <w:name w:val="List Paragraph"/>
    <w:basedOn w:val="Normal"/>
    <w:uiPriority w:val="34"/>
    <w:qFormat/>
    <w:rsid w:val="00B92FAB"/>
    <w:pPr>
      <w:numPr>
        <w:numId w:val="29"/>
      </w:numPr>
      <w:tabs>
        <w:tab w:val="clear" w:pos="9185"/>
      </w:tabs>
      <w:spacing w:before="180"/>
    </w:pPr>
  </w:style>
  <w:style w:type="paragraph" w:customStyle="1" w:styleId="Bullets3-Para3">
    <w:name w:val="Bullets 3 - Para 3"/>
    <w:basedOn w:val="ListBullet"/>
    <w:qFormat/>
    <w:rsid w:val="00137BC2"/>
    <w:pPr>
      <w:jc w:val="both"/>
    </w:pPr>
  </w:style>
  <w:style w:type="paragraph" w:styleId="ListBullet">
    <w:name w:val="List Bullet"/>
    <w:basedOn w:val="Normal"/>
    <w:uiPriority w:val="99"/>
    <w:rsid w:val="00524320"/>
    <w:pPr>
      <w:numPr>
        <w:numId w:val="23"/>
      </w:numPr>
      <w:tabs>
        <w:tab w:val="clear" w:pos="9185"/>
      </w:tabs>
      <w:spacing w:before="120"/>
    </w:pPr>
    <w:rPr>
      <w:rFonts w:ascii="Arial" w:hAnsi="Arial"/>
      <w:b w:val="0"/>
      <w:sz w:val="22"/>
    </w:rPr>
  </w:style>
  <w:style w:type="numbering" w:customStyle="1" w:styleId="Style1">
    <w:name w:val="Style1"/>
    <w:uiPriority w:val="99"/>
    <w:rsid w:val="001F2226"/>
    <w:pPr>
      <w:numPr>
        <w:numId w:val="24"/>
      </w:numPr>
    </w:pPr>
  </w:style>
  <w:style w:type="numbering" w:customStyle="1" w:styleId="ListNumberA">
    <w:name w:val="List Number A"/>
    <w:aliases w:val="- Heading A"/>
    <w:uiPriority w:val="99"/>
    <w:rsid w:val="001F2226"/>
    <w:pPr>
      <w:numPr>
        <w:numId w:val="25"/>
      </w:numPr>
    </w:pPr>
  </w:style>
  <w:style w:type="paragraph" w:styleId="ListNumber5">
    <w:name w:val="List Number 5"/>
    <w:basedOn w:val="Normal"/>
    <w:uiPriority w:val="99"/>
    <w:semiHidden/>
    <w:unhideWhenUsed/>
    <w:rsid w:val="001F2226"/>
    <w:pPr>
      <w:numPr>
        <w:ilvl w:val="4"/>
        <w:numId w:val="24"/>
      </w:numPr>
      <w:contextualSpacing/>
    </w:pPr>
  </w:style>
  <w:style w:type="numbering" w:customStyle="1" w:styleId="Heading1Numbering">
    <w:name w:val="Heading 1 Numbering"/>
    <w:uiPriority w:val="99"/>
    <w:rsid w:val="00C759AD"/>
    <w:pPr>
      <w:numPr>
        <w:numId w:val="26"/>
      </w:numPr>
    </w:pPr>
  </w:style>
  <w:style w:type="numbering" w:customStyle="1" w:styleId="HeadingABC-Civ">
    <w:name w:val="Heading A B C - Civ"/>
    <w:uiPriority w:val="99"/>
    <w:rsid w:val="00D148CB"/>
    <w:pPr>
      <w:numPr>
        <w:numId w:val="27"/>
      </w:numPr>
    </w:pPr>
  </w:style>
  <w:style w:type="numbering" w:customStyle="1" w:styleId="Numbering">
    <w:name w:val="Numbering"/>
    <w:uiPriority w:val="99"/>
    <w:rsid w:val="00C45D3D"/>
    <w:pPr>
      <w:numPr>
        <w:numId w:val="30"/>
      </w:numPr>
    </w:pPr>
  </w:style>
  <w:style w:type="numbering" w:customStyle="1" w:styleId="Numbers">
    <w:name w:val="Numbers"/>
    <w:uiPriority w:val="99"/>
    <w:rsid w:val="00C45D3D"/>
    <w:pPr>
      <w:numPr>
        <w:numId w:val="31"/>
      </w:numPr>
    </w:pPr>
  </w:style>
  <w:style w:type="paragraph" w:customStyle="1" w:styleId="Numbers-Civ">
    <w:name w:val="Numbers - Civ"/>
    <w:basedOn w:val="Para1-Civ"/>
    <w:qFormat/>
    <w:rsid w:val="002552BF"/>
    <w:pPr>
      <w:numPr>
        <w:numId w:val="32"/>
      </w:numPr>
      <w:tabs>
        <w:tab w:val="left" w:pos="1134"/>
      </w:tabs>
      <w:spacing w:before="240"/>
      <w:jc w:val="left"/>
    </w:pPr>
    <w:rPr>
      <w:rFonts w:ascii="Arial Bold" w:hAnsi="Arial Bold"/>
      <w:b/>
      <w:sz w:val="24"/>
    </w:rPr>
  </w:style>
  <w:style w:type="numbering" w:customStyle="1" w:styleId="Style2">
    <w:name w:val="Style2"/>
    <w:uiPriority w:val="99"/>
    <w:rsid w:val="00F00653"/>
    <w:pPr>
      <w:numPr>
        <w:numId w:val="32"/>
      </w:numPr>
    </w:pPr>
  </w:style>
  <w:style w:type="paragraph" w:customStyle="1" w:styleId="Bullets4-Civ">
    <w:name w:val="Bullets 4 - Civ"/>
    <w:basedOn w:val="Bullets1-Para1"/>
    <w:qFormat/>
    <w:rsid w:val="00A96FFE"/>
    <w:pPr>
      <w:numPr>
        <w:numId w:val="33"/>
      </w:numPr>
    </w:pPr>
  </w:style>
  <w:style w:type="numbering" w:customStyle="1" w:styleId="Style3">
    <w:name w:val="Style3"/>
    <w:uiPriority w:val="99"/>
    <w:rsid w:val="002552BF"/>
    <w:pPr>
      <w:numPr>
        <w:numId w:val="33"/>
      </w:numPr>
    </w:pPr>
  </w:style>
  <w:style w:type="paragraph" w:customStyle="1" w:styleId="Bullets5-Civ">
    <w:name w:val="Bullets 5 - Civ"/>
    <w:basedOn w:val="Bullets4-Civ"/>
    <w:qFormat/>
    <w:rsid w:val="00930CA0"/>
    <w:pPr>
      <w:numPr>
        <w:numId w:val="34"/>
      </w:numPr>
      <w:ind w:left="1984" w:hanging="425"/>
    </w:pPr>
  </w:style>
  <w:style w:type="numbering" w:customStyle="1" w:styleId="Style4">
    <w:name w:val="Style4"/>
    <w:uiPriority w:val="99"/>
    <w:rsid w:val="007633B4"/>
    <w:pPr>
      <w:numPr>
        <w:numId w:val="34"/>
      </w:numPr>
    </w:pPr>
  </w:style>
  <w:style w:type="numbering" w:customStyle="1" w:styleId="Style5">
    <w:name w:val="Style5"/>
    <w:uiPriority w:val="99"/>
    <w:rsid w:val="00B4696E"/>
    <w:pPr>
      <w:numPr>
        <w:numId w:val="35"/>
      </w:numPr>
    </w:pPr>
  </w:style>
  <w:style w:type="numbering" w:customStyle="1" w:styleId="Style6">
    <w:name w:val="Style6"/>
    <w:uiPriority w:val="99"/>
    <w:rsid w:val="005E7BAB"/>
    <w:pPr>
      <w:numPr>
        <w:numId w:val="37"/>
      </w:numPr>
    </w:pPr>
  </w:style>
  <w:style w:type="paragraph" w:customStyle="1" w:styleId="Heading1A">
    <w:name w:val="Heading 1A"/>
    <w:basedOn w:val="Normal"/>
    <w:qFormat/>
    <w:rsid w:val="004D20B4"/>
    <w:pPr>
      <w:spacing w:before="240" w:after="240"/>
      <w:jc w:val="center"/>
    </w:pPr>
    <w:rPr>
      <w:rFonts w:eastAsiaTheme="minorEastAsia"/>
      <w:sz w:val="28"/>
    </w:rPr>
  </w:style>
  <w:style w:type="paragraph" w:styleId="TOCHeading">
    <w:name w:val="TOC Heading"/>
    <w:basedOn w:val="Heading1"/>
    <w:next w:val="Normal"/>
    <w:uiPriority w:val="39"/>
    <w:unhideWhenUsed/>
    <w:qFormat/>
    <w:rsid w:val="00212233"/>
    <w:pPr>
      <w:keepLines/>
      <w:numPr>
        <w:numId w:val="0"/>
      </w:numPr>
      <w:jc w:val="center"/>
      <w:outlineLvl w:val="9"/>
    </w:pPr>
    <w:rPr>
      <w:rFonts w:eastAsiaTheme="majorEastAsia" w:cstheme="majorBidi"/>
      <w:color w:val="auto"/>
      <w:kern w:val="0"/>
      <w:szCs w:val="28"/>
    </w:rPr>
  </w:style>
  <w:style w:type="paragraph" w:styleId="BalloonText">
    <w:name w:val="Balloon Text"/>
    <w:basedOn w:val="Normal"/>
    <w:link w:val="BalloonTextChar"/>
    <w:uiPriority w:val="99"/>
    <w:semiHidden/>
    <w:unhideWhenUsed/>
    <w:rsid w:val="00FB372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723"/>
    <w:rPr>
      <w:rFonts w:ascii="Tahoma" w:eastAsia="Times New Roman" w:hAnsi="Tahoma" w:cs="Tahoma"/>
      <w:b/>
      <w:color w:val="000000"/>
      <w:sz w:val="16"/>
      <w:szCs w:val="16"/>
      <w:lang w:val="en-GB"/>
    </w:rPr>
  </w:style>
  <w:style w:type="paragraph" w:customStyle="1" w:styleId="Style">
    <w:name w:val="Style"/>
    <w:rsid w:val="00CD325C"/>
    <w:pPr>
      <w:widowControl w:val="0"/>
      <w:autoSpaceDE w:val="0"/>
      <w:autoSpaceDN w:val="0"/>
      <w:adjustRightInd w:val="0"/>
      <w:spacing w:before="60"/>
      <w:ind w:left="57"/>
    </w:pPr>
    <w:rPr>
      <w:rFonts w:eastAsia="Times New Roman"/>
      <w:sz w:val="18"/>
      <w:szCs w:val="24"/>
      <w:lang w:val="en-US"/>
    </w:rPr>
  </w:style>
  <w:style w:type="paragraph" w:customStyle="1" w:styleId="StyleHeading1Hanging15cmAfter0pt">
    <w:name w:val="Style Heading 1 + Hanging:  1.5 cm After:  0 pt"/>
    <w:basedOn w:val="Heading1"/>
    <w:rsid w:val="0090325D"/>
    <w:pPr>
      <w:numPr>
        <w:numId w:val="38"/>
      </w:numPr>
      <w:spacing w:after="0"/>
    </w:pPr>
    <w:rPr>
      <w:rFonts w:cs="Times New Roman"/>
      <w:szCs w:val="20"/>
      <w:lang w:val="en-US"/>
    </w:rPr>
  </w:style>
  <w:style w:type="paragraph" w:customStyle="1" w:styleId="BulletTable-Civ">
    <w:name w:val="Bullet Table - Civ"/>
    <w:basedOn w:val="BodyTextIndent2"/>
    <w:qFormat/>
    <w:rsid w:val="007847A8"/>
    <w:pPr>
      <w:spacing w:before="0" w:after="0"/>
      <w:ind w:left="397" w:hanging="284"/>
    </w:pPr>
    <w:rPr>
      <w:w w:val="81"/>
      <w:lang w:bidi="he-IL"/>
    </w:rPr>
  </w:style>
  <w:style w:type="paragraph" w:customStyle="1" w:styleId="Style-Tablesinglelines-Civ">
    <w:name w:val="Style - Table single lines - Civ"/>
    <w:basedOn w:val="Style"/>
    <w:qFormat/>
    <w:rsid w:val="00CD325C"/>
    <w:pPr>
      <w:spacing w:before="0"/>
    </w:pPr>
  </w:style>
  <w:style w:type="paragraph" w:customStyle="1" w:styleId="Table-Intableheadings">
    <w:name w:val="Table - In table headings"/>
    <w:basedOn w:val="Style"/>
    <w:qFormat/>
    <w:rsid w:val="000160D8"/>
    <w:pPr>
      <w:spacing w:before="120" w:after="120"/>
    </w:pPr>
    <w:rPr>
      <w:b/>
      <w:sz w:val="20"/>
    </w:rPr>
  </w:style>
  <w:style w:type="paragraph" w:customStyle="1" w:styleId="TableBullets-Civ">
    <w:name w:val="Table Bullets - Civ"/>
    <w:basedOn w:val="Style-Tablesinglelines-Civ"/>
    <w:qFormat/>
    <w:rsid w:val="000160D8"/>
    <w:pPr>
      <w:numPr>
        <w:numId w:val="39"/>
      </w:numPr>
      <w:ind w:left="448" w:hanging="391"/>
    </w:pPr>
  </w:style>
  <w:style w:type="character" w:styleId="FollowedHyperlink">
    <w:name w:val="FollowedHyperlink"/>
    <w:basedOn w:val="DefaultParagraphFont"/>
    <w:uiPriority w:val="99"/>
    <w:semiHidden/>
    <w:unhideWhenUsed/>
    <w:rsid w:val="004D5625"/>
    <w:rPr>
      <w:color w:val="800080" w:themeColor="followedHyperlink"/>
      <w:u w:val="single"/>
    </w:rPr>
  </w:style>
  <w:style w:type="paragraph" w:customStyle="1" w:styleId="Bullets2-Para">
    <w:name w:val="Bullets 2 - Para"/>
    <w:basedOn w:val="Bullets1-Para1"/>
    <w:qFormat/>
    <w:rsid w:val="00C14AD2"/>
    <w:pPr>
      <w:ind w:left="1069"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 w:val="22"/>
        <w:szCs w:val="22"/>
        <w:lang w:val="en-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List" w:semiHidden="0" w:unhideWhenUsed="0"/>
    <w:lsdException w:name="List 2" w:semiHidden="0" w:unhideWhenUsed="0"/>
    <w:lsdException w:name="List 3" w:semiHidden="0" w:unhideWhenUsed="0"/>
    <w:lsdException w:name="List Bullet 2" w:semiHidden="0" w:unhideWhenUsed="0"/>
    <w:lsdException w:name="List Bullet 3" w:semiHidden="0" w:unhideWhenUsed="0"/>
    <w:lsdException w:name="List Bullet 4" w:semiHidden="0" w:unhideWhenUsed="0"/>
    <w:lsdException w:name="Title" w:semiHidden="0" w:uiPriority="10" w:unhideWhenUsed="0" w:qFormat="1"/>
    <w:lsdException w:name="Default Paragraph Font" w:uiPriority="1"/>
    <w:lsdException w:name="Body Text Indent" w:uiPriority="0"/>
    <w:lsdException w:name="List Continue 4" w:semiHidden="0" w:unhideWhenUsed="0"/>
    <w:lsdException w:name="List Continue 5" w:semiHidden="0" w:unhideWhenUsed="0"/>
    <w:lsdException w:name="Subtitle" w:semiHidden="0" w:uiPriority="11"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A19"/>
    <w:pPr>
      <w:tabs>
        <w:tab w:val="left" w:pos="9185"/>
      </w:tabs>
      <w:spacing w:before="60" w:after="120"/>
    </w:pPr>
    <w:rPr>
      <w:rFonts w:ascii="Arial Bold" w:eastAsia="Times New Roman" w:hAnsi="Arial Bold" w:cs="Arial"/>
      <w:b/>
      <w:color w:val="000000"/>
      <w:sz w:val="24"/>
      <w:szCs w:val="24"/>
      <w:lang w:val="en-GB"/>
    </w:rPr>
  </w:style>
  <w:style w:type="paragraph" w:styleId="Heading1">
    <w:name w:val="heading 1"/>
    <w:basedOn w:val="Normal"/>
    <w:next w:val="Normal"/>
    <w:link w:val="Heading1Char"/>
    <w:qFormat/>
    <w:rsid w:val="00A3773E"/>
    <w:pPr>
      <w:keepNext/>
      <w:numPr>
        <w:numId w:val="36"/>
      </w:numPr>
      <w:tabs>
        <w:tab w:val="clear" w:pos="9185"/>
      </w:tabs>
      <w:spacing w:before="240"/>
      <w:ind w:left="-567" w:firstLine="0"/>
      <w:outlineLvl w:val="0"/>
    </w:pPr>
    <w:rPr>
      <w:bCs/>
      <w:kern w:val="32"/>
      <w:sz w:val="28"/>
      <w:szCs w:val="32"/>
    </w:rPr>
  </w:style>
  <w:style w:type="paragraph" w:styleId="Heading2">
    <w:name w:val="heading 2"/>
    <w:basedOn w:val="Normal"/>
    <w:next w:val="Normal"/>
    <w:link w:val="Heading2Char"/>
    <w:qFormat/>
    <w:rsid w:val="00C230E4"/>
    <w:pPr>
      <w:keepNext/>
      <w:numPr>
        <w:ilvl w:val="1"/>
        <w:numId w:val="3"/>
      </w:numPr>
      <w:outlineLvl w:val="1"/>
    </w:pPr>
    <w:rPr>
      <w:bCs/>
      <w:iCs/>
      <w:caps/>
      <w:szCs w:val="28"/>
    </w:rPr>
  </w:style>
  <w:style w:type="paragraph" w:styleId="Heading3">
    <w:name w:val="heading 3"/>
    <w:basedOn w:val="Normal"/>
    <w:next w:val="Normal"/>
    <w:link w:val="Heading3Char"/>
    <w:qFormat/>
    <w:rsid w:val="00930CA0"/>
    <w:pPr>
      <w:keepNext/>
      <w:numPr>
        <w:ilvl w:val="2"/>
        <w:numId w:val="3"/>
      </w:numPr>
      <w:tabs>
        <w:tab w:val="clear" w:pos="1440"/>
        <w:tab w:val="clear" w:pos="9185"/>
      </w:tabs>
      <w:spacing w:before="240" w:after="60"/>
      <w:jc w:val="both"/>
      <w:outlineLvl w:val="2"/>
    </w:pPr>
    <w:rPr>
      <w:lang w:val="en-ZA"/>
    </w:rPr>
  </w:style>
  <w:style w:type="paragraph" w:styleId="Heading4">
    <w:name w:val="heading 4"/>
    <w:basedOn w:val="Normal"/>
    <w:next w:val="Normal"/>
    <w:link w:val="Heading4Char"/>
    <w:qFormat/>
    <w:rsid w:val="00C230E4"/>
    <w:pPr>
      <w:keepNext/>
      <w:numPr>
        <w:ilvl w:val="3"/>
        <w:numId w:val="3"/>
      </w:numPr>
      <w:autoSpaceDE w:val="0"/>
      <w:autoSpaceDN w:val="0"/>
      <w:adjustRightInd w:val="0"/>
      <w:jc w:val="center"/>
      <w:outlineLvl w:val="3"/>
    </w:pPr>
    <w:rPr>
      <w:rFonts w:ascii="Arial-BoldMT" w:hAnsi="Arial-BoldMT"/>
      <w:bCs/>
      <w:sz w:val="32"/>
      <w:szCs w:val="32"/>
    </w:rPr>
  </w:style>
  <w:style w:type="paragraph" w:styleId="Heading5">
    <w:name w:val="heading 5"/>
    <w:basedOn w:val="Normal"/>
    <w:next w:val="Normal"/>
    <w:link w:val="Heading5Char"/>
    <w:qFormat/>
    <w:rsid w:val="00C230E4"/>
    <w:pPr>
      <w:keepNext/>
      <w:numPr>
        <w:ilvl w:val="4"/>
        <w:numId w:val="3"/>
      </w:numPr>
      <w:autoSpaceDE w:val="0"/>
      <w:autoSpaceDN w:val="0"/>
      <w:adjustRightInd w:val="0"/>
      <w:jc w:val="center"/>
      <w:outlineLvl w:val="4"/>
    </w:pPr>
    <w:rPr>
      <w:rFonts w:ascii="Arial-BoldMT" w:hAnsi="Arial-BoldMT"/>
      <w:bCs/>
      <w:sz w:val="20"/>
      <w:szCs w:val="20"/>
    </w:rPr>
  </w:style>
  <w:style w:type="paragraph" w:styleId="Heading6">
    <w:name w:val="heading 6"/>
    <w:basedOn w:val="Normal"/>
    <w:next w:val="Normal"/>
    <w:link w:val="Heading6Char"/>
    <w:qFormat/>
    <w:rsid w:val="00C230E4"/>
    <w:pPr>
      <w:keepNext/>
      <w:numPr>
        <w:ilvl w:val="5"/>
        <w:numId w:val="3"/>
      </w:numPr>
      <w:autoSpaceDE w:val="0"/>
      <w:autoSpaceDN w:val="0"/>
      <w:adjustRightInd w:val="0"/>
      <w:spacing w:line="360" w:lineRule="auto"/>
      <w:outlineLvl w:val="5"/>
    </w:pPr>
    <w:rPr>
      <w:rFonts w:ascii="ArialMT" w:hAnsi="ArialMT"/>
      <w:bCs/>
      <w:sz w:val="20"/>
      <w:szCs w:val="20"/>
    </w:rPr>
  </w:style>
  <w:style w:type="paragraph" w:styleId="Heading9">
    <w:name w:val="heading 9"/>
    <w:basedOn w:val="Normal"/>
    <w:next w:val="Normal"/>
    <w:link w:val="Heading9Char"/>
    <w:qFormat/>
    <w:rsid w:val="00B92FAB"/>
    <w:pPr>
      <w:numPr>
        <w:numId w:val="28"/>
      </w:numPr>
      <w:spacing w:before="24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Numbering">
    <w:name w:val="Heading 2 Numbering"/>
    <w:uiPriority w:val="99"/>
    <w:rsid w:val="00C230E4"/>
    <w:pPr>
      <w:numPr>
        <w:numId w:val="1"/>
      </w:numPr>
    </w:pPr>
  </w:style>
  <w:style w:type="character" w:customStyle="1" w:styleId="Heading1Char">
    <w:name w:val="Heading 1 Char"/>
    <w:basedOn w:val="DefaultParagraphFont"/>
    <w:link w:val="Heading1"/>
    <w:rsid w:val="00A3773E"/>
    <w:rPr>
      <w:rFonts w:ascii="Arial Bold" w:eastAsia="Times New Roman" w:hAnsi="Arial Bold" w:cs="Arial"/>
      <w:b/>
      <w:bCs/>
      <w:color w:val="000000"/>
      <w:kern w:val="32"/>
      <w:sz w:val="28"/>
      <w:szCs w:val="32"/>
      <w:lang w:val="en-GB"/>
    </w:rPr>
  </w:style>
  <w:style w:type="character" w:customStyle="1" w:styleId="Heading2Char">
    <w:name w:val="Heading 2 Char"/>
    <w:basedOn w:val="DefaultParagraphFont"/>
    <w:link w:val="Heading2"/>
    <w:rsid w:val="00C230E4"/>
    <w:rPr>
      <w:rFonts w:ascii="Arial Bold" w:eastAsia="Times New Roman" w:hAnsi="Arial Bold" w:cs="Arial"/>
      <w:b/>
      <w:bCs/>
      <w:iCs/>
      <w:caps/>
      <w:color w:val="000000"/>
      <w:sz w:val="24"/>
      <w:szCs w:val="28"/>
      <w:lang w:val="en-GB"/>
    </w:rPr>
  </w:style>
  <w:style w:type="character" w:customStyle="1" w:styleId="Heading3Char">
    <w:name w:val="Heading 3 Char"/>
    <w:basedOn w:val="DefaultParagraphFont"/>
    <w:link w:val="Heading3"/>
    <w:rsid w:val="00930CA0"/>
    <w:rPr>
      <w:rFonts w:ascii="Arial Bold" w:eastAsia="Times New Roman" w:hAnsi="Arial Bold" w:cs="Arial"/>
      <w:b/>
      <w:color w:val="000000"/>
      <w:sz w:val="24"/>
      <w:szCs w:val="24"/>
    </w:rPr>
  </w:style>
  <w:style w:type="character" w:customStyle="1" w:styleId="Heading4Char">
    <w:name w:val="Heading 4 Char"/>
    <w:basedOn w:val="DefaultParagraphFont"/>
    <w:link w:val="Heading4"/>
    <w:rsid w:val="00C230E4"/>
    <w:rPr>
      <w:rFonts w:ascii="Arial-BoldMT" w:eastAsia="Times New Roman" w:hAnsi="Arial-BoldMT" w:cs="Arial"/>
      <w:b/>
      <w:bCs/>
      <w:color w:val="000000"/>
      <w:sz w:val="32"/>
      <w:szCs w:val="32"/>
      <w:lang w:val="en-GB"/>
    </w:rPr>
  </w:style>
  <w:style w:type="character" w:customStyle="1" w:styleId="Heading5Char">
    <w:name w:val="Heading 5 Char"/>
    <w:basedOn w:val="DefaultParagraphFont"/>
    <w:link w:val="Heading5"/>
    <w:rsid w:val="00C230E4"/>
    <w:rPr>
      <w:rFonts w:ascii="Arial-BoldMT" w:eastAsia="Times New Roman" w:hAnsi="Arial-BoldMT" w:cs="Arial"/>
      <w:b/>
      <w:bCs/>
      <w:color w:val="000000"/>
      <w:sz w:val="20"/>
      <w:szCs w:val="20"/>
      <w:lang w:val="en-GB"/>
    </w:rPr>
  </w:style>
  <w:style w:type="character" w:customStyle="1" w:styleId="Heading6Char">
    <w:name w:val="Heading 6 Char"/>
    <w:basedOn w:val="DefaultParagraphFont"/>
    <w:link w:val="Heading6"/>
    <w:rsid w:val="00C230E4"/>
    <w:rPr>
      <w:rFonts w:ascii="ArialMT" w:eastAsia="Times New Roman" w:hAnsi="ArialMT" w:cs="Arial"/>
      <w:b/>
      <w:bCs/>
      <w:color w:val="000000"/>
      <w:sz w:val="20"/>
      <w:szCs w:val="20"/>
      <w:lang w:val="en-GB"/>
    </w:rPr>
  </w:style>
  <w:style w:type="character" w:customStyle="1" w:styleId="Heading9Char">
    <w:name w:val="Heading 9 Char"/>
    <w:basedOn w:val="DefaultParagraphFont"/>
    <w:link w:val="Heading9"/>
    <w:rsid w:val="00B92FAB"/>
    <w:rPr>
      <w:rFonts w:ascii="Arial Bold" w:eastAsia="Times New Roman" w:hAnsi="Arial Bold" w:cs="Arial"/>
      <w:b/>
      <w:color w:val="000000"/>
      <w:sz w:val="24"/>
      <w:lang w:val="en-GB"/>
    </w:rPr>
  </w:style>
  <w:style w:type="paragraph" w:styleId="TOC1">
    <w:name w:val="toc 1"/>
    <w:basedOn w:val="Normal"/>
    <w:next w:val="Normal"/>
    <w:autoRedefine/>
    <w:uiPriority w:val="39"/>
    <w:qFormat/>
    <w:rsid w:val="00B052A5"/>
    <w:pPr>
      <w:tabs>
        <w:tab w:val="clear" w:pos="9185"/>
        <w:tab w:val="right" w:leader="dot" w:pos="9589"/>
      </w:tabs>
      <w:spacing w:before="120"/>
      <w:ind w:left="992" w:hanging="992"/>
    </w:pPr>
    <w:rPr>
      <w:rFonts w:ascii="Arial" w:hAnsi="Arial"/>
      <w:b w:val="0"/>
      <w:caps/>
      <w:noProof/>
      <w:sz w:val="22"/>
      <w:szCs w:val="22"/>
    </w:rPr>
  </w:style>
  <w:style w:type="paragraph" w:styleId="TOC2">
    <w:name w:val="toc 2"/>
    <w:basedOn w:val="Normal"/>
    <w:next w:val="Normal"/>
    <w:autoRedefine/>
    <w:uiPriority w:val="39"/>
    <w:unhideWhenUsed/>
    <w:rsid w:val="00C230E4"/>
    <w:pPr>
      <w:tabs>
        <w:tab w:val="left" w:pos="1418"/>
        <w:tab w:val="left" w:pos="1843"/>
        <w:tab w:val="right" w:leader="dot" w:pos="9589"/>
      </w:tabs>
      <w:spacing w:after="100"/>
      <w:ind w:left="1417" w:right="193" w:hanging="958"/>
    </w:pPr>
    <w:rPr>
      <w:caps/>
      <w:noProof/>
      <w:color w:val="auto"/>
      <w:sz w:val="22"/>
      <w:szCs w:val="22"/>
      <w:lang w:val="en-ZA"/>
    </w:rPr>
  </w:style>
  <w:style w:type="paragraph" w:styleId="TOC3">
    <w:name w:val="toc 3"/>
    <w:basedOn w:val="Normal"/>
    <w:next w:val="Normal"/>
    <w:autoRedefine/>
    <w:uiPriority w:val="39"/>
    <w:unhideWhenUsed/>
    <w:qFormat/>
    <w:rsid w:val="00C230E4"/>
    <w:pPr>
      <w:tabs>
        <w:tab w:val="left" w:pos="1560"/>
        <w:tab w:val="right" w:leader="dot" w:pos="9589"/>
      </w:tabs>
      <w:spacing w:after="100"/>
      <w:ind w:left="1560" w:right="193" w:hanging="1101"/>
    </w:pPr>
    <w:rPr>
      <w:noProof/>
      <w:sz w:val="22"/>
      <w:szCs w:val="22"/>
    </w:rPr>
  </w:style>
  <w:style w:type="paragraph" w:styleId="Header">
    <w:name w:val="header"/>
    <w:basedOn w:val="Normal"/>
    <w:link w:val="HeaderChar"/>
    <w:qFormat/>
    <w:rsid w:val="00401BDD"/>
    <w:pPr>
      <w:tabs>
        <w:tab w:val="clear" w:pos="9185"/>
        <w:tab w:val="right" w:pos="9752"/>
      </w:tabs>
      <w:spacing w:before="0" w:after="360"/>
      <w:ind w:right="-17"/>
    </w:pPr>
    <w:rPr>
      <w:rFonts w:ascii="Arial" w:hAnsi="Arial"/>
      <w:b w:val="0"/>
      <w:i/>
      <w:sz w:val="16"/>
    </w:rPr>
  </w:style>
  <w:style w:type="character" w:customStyle="1" w:styleId="HeaderChar">
    <w:name w:val="Header Char"/>
    <w:basedOn w:val="DefaultParagraphFont"/>
    <w:link w:val="Header"/>
    <w:rsid w:val="00401BDD"/>
    <w:rPr>
      <w:rFonts w:eastAsia="Times New Roman" w:cs="Arial"/>
      <w:i/>
      <w:color w:val="000000"/>
      <w:sz w:val="16"/>
      <w:szCs w:val="24"/>
      <w:lang w:val="en-GB"/>
    </w:rPr>
  </w:style>
  <w:style w:type="paragraph" w:styleId="Footer">
    <w:name w:val="footer"/>
    <w:basedOn w:val="Normal"/>
    <w:link w:val="FooterChar"/>
    <w:uiPriority w:val="99"/>
    <w:qFormat/>
    <w:rsid w:val="00B052A5"/>
    <w:pPr>
      <w:tabs>
        <w:tab w:val="right" w:pos="9809"/>
      </w:tabs>
      <w:spacing w:before="120"/>
    </w:pPr>
    <w:rPr>
      <w:i/>
      <w:color w:val="auto"/>
      <w:sz w:val="16"/>
    </w:rPr>
  </w:style>
  <w:style w:type="character" w:customStyle="1" w:styleId="FooterChar">
    <w:name w:val="Footer Char"/>
    <w:basedOn w:val="DefaultParagraphFont"/>
    <w:link w:val="Footer"/>
    <w:uiPriority w:val="99"/>
    <w:rsid w:val="00B052A5"/>
    <w:rPr>
      <w:rFonts w:ascii="Arial Bold" w:eastAsia="Times New Roman" w:hAnsi="Arial Bold" w:cs="Arial"/>
      <w:b/>
      <w:i/>
      <w:sz w:val="16"/>
      <w:szCs w:val="24"/>
      <w:lang w:val="en-GB"/>
    </w:rPr>
  </w:style>
  <w:style w:type="paragraph" w:styleId="ListNumber">
    <w:name w:val="List Number"/>
    <w:aliases w:val="- H1"/>
    <w:basedOn w:val="MSHeading1"/>
    <w:next w:val="Normal"/>
    <w:uiPriority w:val="99"/>
    <w:unhideWhenUsed/>
    <w:rsid w:val="001F2226"/>
    <w:pPr>
      <w:numPr>
        <w:numId w:val="25"/>
      </w:numPr>
      <w:contextualSpacing/>
    </w:pPr>
  </w:style>
  <w:style w:type="paragraph" w:styleId="ListNumber2">
    <w:name w:val="List Number 2"/>
    <w:aliases w:val="- H2"/>
    <w:basedOn w:val="MSHeading2"/>
    <w:next w:val="Normal"/>
    <w:uiPriority w:val="99"/>
    <w:unhideWhenUsed/>
    <w:rsid w:val="00C66324"/>
    <w:pPr>
      <w:numPr>
        <w:numId w:val="11"/>
      </w:numPr>
      <w:contextualSpacing/>
    </w:pPr>
    <w:rPr>
      <w:color w:val="auto"/>
    </w:rPr>
  </w:style>
  <w:style w:type="paragraph" w:styleId="ListNumber3">
    <w:name w:val="List Number 3"/>
    <w:basedOn w:val="Normal"/>
    <w:uiPriority w:val="99"/>
    <w:unhideWhenUsed/>
    <w:rsid w:val="00C66324"/>
    <w:pPr>
      <w:numPr>
        <w:ilvl w:val="2"/>
        <w:numId w:val="11"/>
      </w:numPr>
      <w:contextualSpacing/>
    </w:pPr>
  </w:style>
  <w:style w:type="paragraph" w:styleId="BodyText">
    <w:name w:val="Body Text"/>
    <w:basedOn w:val="Normal"/>
    <w:link w:val="BodyTextChar"/>
    <w:uiPriority w:val="99"/>
    <w:semiHidden/>
    <w:unhideWhenUsed/>
    <w:rsid w:val="00C230E4"/>
  </w:style>
  <w:style w:type="character" w:customStyle="1" w:styleId="BodyTextChar">
    <w:name w:val="Body Text Char"/>
    <w:basedOn w:val="DefaultParagraphFont"/>
    <w:link w:val="BodyText"/>
    <w:uiPriority w:val="99"/>
    <w:semiHidden/>
    <w:rsid w:val="00C230E4"/>
    <w:rPr>
      <w:rFonts w:ascii="Arial" w:eastAsia="Times New Roman" w:hAnsi="Arial" w:cs="Arial"/>
      <w:color w:val="000000"/>
      <w:sz w:val="24"/>
      <w:szCs w:val="24"/>
      <w:lang w:val="en-US"/>
    </w:rPr>
  </w:style>
  <w:style w:type="paragraph" w:styleId="BodyTextIndent">
    <w:name w:val="Body Text Indent"/>
    <w:basedOn w:val="Normal"/>
    <w:link w:val="BodyTextIndentChar"/>
    <w:rsid w:val="001B66FA"/>
    <w:pPr>
      <w:spacing w:before="120"/>
      <w:ind w:left="1441" w:hanging="539"/>
      <w:jc w:val="both"/>
    </w:pPr>
    <w:rPr>
      <w:sz w:val="18"/>
      <w:lang w:val="en-ZA"/>
    </w:rPr>
  </w:style>
  <w:style w:type="character" w:customStyle="1" w:styleId="BodyTextIndentChar">
    <w:name w:val="Body Text Indent Char"/>
    <w:basedOn w:val="DefaultParagraphFont"/>
    <w:link w:val="BodyTextIndent"/>
    <w:rsid w:val="001B66FA"/>
    <w:rPr>
      <w:rFonts w:ascii="Arial Bold" w:eastAsia="Times New Roman" w:hAnsi="Arial Bold" w:cs="Arial"/>
      <w:b/>
      <w:color w:val="000000"/>
      <w:sz w:val="18"/>
      <w:szCs w:val="24"/>
    </w:rPr>
  </w:style>
  <w:style w:type="paragraph" w:styleId="BodyTextFirstIndent2">
    <w:name w:val="Body Text First Indent 2"/>
    <w:basedOn w:val="BodyTextIndent"/>
    <w:link w:val="BodyTextFirstIndent2Char"/>
    <w:rsid w:val="00C230E4"/>
    <w:pPr>
      <w:ind w:left="283" w:firstLine="210"/>
      <w:jc w:val="left"/>
    </w:pPr>
    <w:rPr>
      <w:rFonts w:ascii="Times New Roman" w:hAnsi="Times New Roman" w:cs="Times New Roman"/>
      <w:color w:val="auto"/>
      <w:sz w:val="24"/>
      <w:lang w:val="en-US"/>
    </w:rPr>
  </w:style>
  <w:style w:type="character" w:customStyle="1" w:styleId="BodyTextFirstIndent2Char">
    <w:name w:val="Body Text First Indent 2 Char"/>
    <w:basedOn w:val="BodyTextIndentChar"/>
    <w:link w:val="BodyTextFirstIndent2"/>
    <w:rsid w:val="00C230E4"/>
    <w:rPr>
      <w:rFonts w:ascii="Times New Roman" w:eastAsia="Times New Roman" w:hAnsi="Times New Roman" w:cs="Times New Roman"/>
      <w:b/>
      <w:color w:val="000000"/>
      <w:sz w:val="24"/>
      <w:szCs w:val="24"/>
      <w:lang w:val="en-US"/>
    </w:rPr>
  </w:style>
  <w:style w:type="paragraph" w:styleId="BodyText2">
    <w:name w:val="Body Text 2"/>
    <w:basedOn w:val="Normal"/>
    <w:link w:val="BodyText2Char"/>
    <w:rsid w:val="00C230E4"/>
    <w:pPr>
      <w:spacing w:line="480" w:lineRule="auto"/>
    </w:pPr>
  </w:style>
  <w:style w:type="character" w:customStyle="1" w:styleId="BodyText2Char">
    <w:name w:val="Body Text 2 Char"/>
    <w:basedOn w:val="DefaultParagraphFont"/>
    <w:link w:val="BodyText2"/>
    <w:rsid w:val="00C230E4"/>
    <w:rPr>
      <w:rFonts w:ascii="Arial" w:eastAsia="Times New Roman" w:hAnsi="Arial" w:cs="Arial"/>
      <w:color w:val="000000"/>
      <w:sz w:val="24"/>
      <w:szCs w:val="24"/>
      <w:lang w:val="en-US"/>
    </w:rPr>
  </w:style>
  <w:style w:type="paragraph" w:styleId="BodyTextIndent2">
    <w:name w:val="Body Text Indent 2"/>
    <w:aliases w:val="Table Bullet 1 - Civ"/>
    <w:basedOn w:val="Normal"/>
    <w:link w:val="BodyTextIndent2Char"/>
    <w:rsid w:val="00EC3FAC"/>
    <w:pPr>
      <w:numPr>
        <w:numId w:val="22"/>
      </w:numPr>
      <w:tabs>
        <w:tab w:val="clear" w:pos="9185"/>
      </w:tabs>
      <w:spacing w:before="40" w:after="40"/>
      <w:jc w:val="both"/>
    </w:pPr>
    <w:rPr>
      <w:rFonts w:ascii="Arial" w:hAnsi="Arial"/>
      <w:b w:val="0"/>
      <w:sz w:val="18"/>
      <w:lang w:val="en-ZA"/>
    </w:rPr>
  </w:style>
  <w:style w:type="character" w:customStyle="1" w:styleId="BodyTextIndent2Char">
    <w:name w:val="Body Text Indent 2 Char"/>
    <w:aliases w:val="Table Bullet 1 - Civ Char"/>
    <w:basedOn w:val="DefaultParagraphFont"/>
    <w:link w:val="BodyTextIndent2"/>
    <w:rsid w:val="00EC3FAC"/>
    <w:rPr>
      <w:rFonts w:eastAsia="Times New Roman" w:cs="Arial"/>
      <w:color w:val="000000"/>
      <w:sz w:val="18"/>
      <w:szCs w:val="24"/>
    </w:rPr>
  </w:style>
  <w:style w:type="paragraph" w:styleId="BodyTextIndent3">
    <w:name w:val="Body Text Indent 3"/>
    <w:basedOn w:val="Normal"/>
    <w:link w:val="BodyTextIndent3Char"/>
    <w:rsid w:val="00887A52"/>
    <w:pPr>
      <w:tabs>
        <w:tab w:val="clear" w:pos="9185"/>
      </w:tabs>
      <w:spacing w:before="20" w:after="20"/>
      <w:ind w:left="34"/>
      <w:jc w:val="both"/>
    </w:pPr>
    <w:rPr>
      <w:rFonts w:ascii="Arial" w:hAnsi="Arial"/>
      <w:b w:val="0"/>
      <w:sz w:val="20"/>
      <w:lang w:val="en-ZA"/>
    </w:rPr>
  </w:style>
  <w:style w:type="character" w:customStyle="1" w:styleId="BodyTextIndent3Char">
    <w:name w:val="Body Text Indent 3 Char"/>
    <w:basedOn w:val="DefaultParagraphFont"/>
    <w:link w:val="BodyTextIndent3"/>
    <w:rsid w:val="00887A52"/>
    <w:rPr>
      <w:rFonts w:eastAsia="Times New Roman" w:cs="Arial"/>
      <w:color w:val="000000"/>
      <w:sz w:val="20"/>
      <w:szCs w:val="24"/>
    </w:rPr>
  </w:style>
  <w:style w:type="character" w:styleId="Hyperlink">
    <w:name w:val="Hyperlink"/>
    <w:basedOn w:val="DefaultParagraphFont"/>
    <w:uiPriority w:val="99"/>
    <w:rsid w:val="00C230E4"/>
    <w:rPr>
      <w:color w:val="0000FF"/>
      <w:u w:val="single"/>
    </w:rPr>
  </w:style>
  <w:style w:type="paragraph" w:customStyle="1" w:styleId="SH1">
    <w:name w:val="SH1"/>
    <w:basedOn w:val="Normal"/>
    <w:next w:val="BodyText"/>
    <w:rsid w:val="00C230E4"/>
    <w:pPr>
      <w:numPr>
        <w:numId w:val="3"/>
      </w:numPr>
    </w:pPr>
    <w:rPr>
      <w:caps/>
      <w:sz w:val="20"/>
      <w:u w:val="single"/>
    </w:rPr>
  </w:style>
  <w:style w:type="paragraph" w:customStyle="1" w:styleId="MSParagraph">
    <w:name w:val="MS Paragraph"/>
    <w:qFormat/>
    <w:rsid w:val="00C230E4"/>
    <w:pPr>
      <w:tabs>
        <w:tab w:val="left" w:pos="851"/>
      </w:tabs>
      <w:spacing w:before="120"/>
      <w:jc w:val="both"/>
    </w:pPr>
    <w:rPr>
      <w:rFonts w:eastAsia="Times New Roman" w:cs="Arial"/>
      <w:color w:val="000000"/>
      <w:szCs w:val="24"/>
      <w:lang w:val="en-US" w:eastAsia="en-GB"/>
    </w:rPr>
  </w:style>
  <w:style w:type="paragraph" w:customStyle="1" w:styleId="MSHeading1">
    <w:name w:val="MS Heading 1"/>
    <w:basedOn w:val="Normal"/>
    <w:next w:val="Normal"/>
    <w:qFormat/>
    <w:rsid w:val="00C230E4"/>
    <w:pPr>
      <w:numPr>
        <w:numId w:val="4"/>
      </w:numPr>
      <w:spacing w:before="240"/>
    </w:pPr>
    <w:rPr>
      <w:szCs w:val="22"/>
    </w:rPr>
  </w:style>
  <w:style w:type="paragraph" w:customStyle="1" w:styleId="MSBullets1">
    <w:name w:val="MS Bullets 1"/>
    <w:basedOn w:val="Normal"/>
    <w:qFormat/>
    <w:rsid w:val="00C230E4"/>
    <w:pPr>
      <w:spacing w:after="60"/>
      <w:jc w:val="both"/>
    </w:pPr>
    <w:rPr>
      <w:sz w:val="22"/>
      <w:szCs w:val="20"/>
      <w:lang w:val="en-ZA"/>
    </w:rPr>
  </w:style>
  <w:style w:type="paragraph" w:customStyle="1" w:styleId="MSBullets2">
    <w:name w:val="MS Bullets 2"/>
    <w:basedOn w:val="MSBullets1"/>
    <w:qFormat/>
    <w:rsid w:val="00C230E4"/>
  </w:style>
  <w:style w:type="paragraph" w:customStyle="1" w:styleId="MSHeading2">
    <w:name w:val="MS Heading 2"/>
    <w:basedOn w:val="MSHeading1"/>
    <w:autoRedefine/>
    <w:qFormat/>
    <w:rsid w:val="00C230E4"/>
    <w:pPr>
      <w:numPr>
        <w:ilvl w:val="1"/>
        <w:numId w:val="5"/>
      </w:numPr>
    </w:pPr>
    <w:rPr>
      <w:b w:val="0"/>
    </w:rPr>
  </w:style>
  <w:style w:type="numbering" w:customStyle="1" w:styleId="H1Numbers">
    <w:name w:val="H1 Numbers"/>
    <w:uiPriority w:val="99"/>
    <w:rsid w:val="00C230E4"/>
    <w:pPr>
      <w:numPr>
        <w:numId w:val="6"/>
      </w:numPr>
    </w:pPr>
  </w:style>
  <w:style w:type="numbering" w:customStyle="1" w:styleId="HS1Numbers">
    <w:name w:val="HS1 Numbers"/>
    <w:uiPriority w:val="99"/>
    <w:rsid w:val="00C230E4"/>
    <w:pPr>
      <w:numPr>
        <w:numId w:val="2"/>
      </w:numPr>
    </w:pPr>
  </w:style>
  <w:style w:type="paragraph" w:customStyle="1" w:styleId="Heading1NumberList">
    <w:name w:val="Heading 1 Number List"/>
    <w:basedOn w:val="Normal"/>
    <w:rsid w:val="00930CA0"/>
    <w:pPr>
      <w:numPr>
        <w:numId w:val="27"/>
      </w:numPr>
      <w:tabs>
        <w:tab w:val="clear" w:pos="9185"/>
      </w:tabs>
      <w:spacing w:before="240"/>
    </w:pPr>
  </w:style>
  <w:style w:type="paragraph" w:customStyle="1" w:styleId="Bullets1-Para1">
    <w:name w:val="Bullets 1 - Para 1"/>
    <w:basedOn w:val="Normal"/>
    <w:qFormat/>
    <w:rsid w:val="007A77B8"/>
    <w:pPr>
      <w:numPr>
        <w:numId w:val="7"/>
      </w:numPr>
      <w:spacing w:after="60"/>
      <w:ind w:left="1134" w:hanging="425"/>
      <w:jc w:val="both"/>
    </w:pPr>
    <w:rPr>
      <w:rFonts w:ascii="Arial" w:hAnsi="Arial"/>
      <w:b w:val="0"/>
      <w:sz w:val="22"/>
      <w:szCs w:val="20"/>
      <w:lang w:val="en-ZA"/>
    </w:rPr>
  </w:style>
  <w:style w:type="paragraph" w:customStyle="1" w:styleId="Bullets2-Civ">
    <w:name w:val="Bullets 2 - Civ"/>
    <w:basedOn w:val="Bullets1-Para1"/>
    <w:qFormat/>
    <w:rsid w:val="00C66324"/>
    <w:pPr>
      <w:numPr>
        <w:numId w:val="8"/>
      </w:numPr>
    </w:pPr>
  </w:style>
  <w:style w:type="paragraph" w:styleId="ListContinue2">
    <w:name w:val="List Continue 2"/>
    <w:aliases w:val="- Sub-Heading 2"/>
    <w:next w:val="Normal"/>
    <w:uiPriority w:val="99"/>
    <w:unhideWhenUsed/>
    <w:rsid w:val="00C66324"/>
    <w:pPr>
      <w:numPr>
        <w:ilvl w:val="1"/>
        <w:numId w:val="9"/>
      </w:numPr>
      <w:spacing w:before="240" w:after="120"/>
      <w:contextualSpacing/>
    </w:pPr>
    <w:rPr>
      <w:rFonts w:ascii="Arial Bold" w:eastAsia="Times New Roman" w:hAnsi="Arial Bold" w:cs="Arial"/>
      <w:b/>
      <w:color w:val="000000"/>
      <w:sz w:val="24"/>
      <w:szCs w:val="24"/>
      <w:lang w:val="en-US"/>
    </w:rPr>
  </w:style>
  <w:style w:type="paragraph" w:styleId="ListContinue3">
    <w:name w:val="List Continue 3"/>
    <w:basedOn w:val="Normal"/>
    <w:uiPriority w:val="99"/>
    <w:rsid w:val="00C66324"/>
    <w:pPr>
      <w:numPr>
        <w:ilvl w:val="2"/>
        <w:numId w:val="10"/>
      </w:numPr>
      <w:contextualSpacing/>
    </w:pPr>
  </w:style>
  <w:style w:type="paragraph" w:styleId="ListContinue">
    <w:name w:val="List Continue"/>
    <w:aliases w:val="- Sub-Heading1"/>
    <w:basedOn w:val="Normal"/>
    <w:uiPriority w:val="99"/>
    <w:unhideWhenUsed/>
    <w:rsid w:val="00EB2A57"/>
    <w:pPr>
      <w:numPr>
        <w:numId w:val="9"/>
      </w:numPr>
      <w:spacing w:before="240"/>
    </w:pPr>
    <w:rPr>
      <w:b w:val="0"/>
    </w:rPr>
  </w:style>
  <w:style w:type="numbering" w:customStyle="1" w:styleId="ListNumber-SH1">
    <w:name w:val="List Number - SH1"/>
    <w:uiPriority w:val="99"/>
    <w:rsid w:val="00C66324"/>
    <w:pPr>
      <w:numPr>
        <w:numId w:val="10"/>
      </w:numPr>
    </w:pPr>
  </w:style>
  <w:style w:type="paragraph" w:customStyle="1" w:styleId="Para1-Civ">
    <w:name w:val="Para1 - Civ"/>
    <w:qFormat/>
    <w:rsid w:val="00C66324"/>
    <w:pPr>
      <w:spacing w:before="120" w:after="120"/>
      <w:ind w:left="709"/>
      <w:jc w:val="both"/>
    </w:pPr>
    <w:rPr>
      <w:rFonts w:eastAsia="Times New Roman" w:cs="Arial"/>
      <w:color w:val="000000"/>
      <w:szCs w:val="24"/>
      <w:lang w:val="en-US" w:eastAsia="en-GB"/>
    </w:rPr>
  </w:style>
  <w:style w:type="paragraph" w:customStyle="1" w:styleId="Para2-Civ">
    <w:name w:val="Para2 - Civ"/>
    <w:basedOn w:val="Para1-Civ"/>
    <w:qFormat/>
    <w:rsid w:val="00C66324"/>
    <w:pPr>
      <w:ind w:left="992"/>
    </w:pPr>
  </w:style>
  <w:style w:type="paragraph" w:styleId="Title">
    <w:name w:val="Title"/>
    <w:basedOn w:val="Normal"/>
    <w:next w:val="Normal"/>
    <w:link w:val="TitleChar"/>
    <w:uiPriority w:val="10"/>
    <w:qFormat/>
    <w:rsid w:val="008E6B34"/>
    <w:pPr>
      <w:spacing w:before="240" w:after="240"/>
      <w:contextualSpacing/>
      <w:jc w:val="center"/>
    </w:pPr>
    <w:rPr>
      <w:rFonts w:eastAsiaTheme="majorEastAsia" w:cstheme="majorBidi"/>
      <w:b w:val="0"/>
      <w:color w:val="auto"/>
      <w:spacing w:val="5"/>
      <w:kern w:val="28"/>
      <w:sz w:val="32"/>
      <w:szCs w:val="52"/>
    </w:rPr>
  </w:style>
  <w:style w:type="character" w:customStyle="1" w:styleId="TitleChar">
    <w:name w:val="Title Char"/>
    <w:basedOn w:val="DefaultParagraphFont"/>
    <w:link w:val="Title"/>
    <w:uiPriority w:val="10"/>
    <w:rsid w:val="008E6B34"/>
    <w:rPr>
      <w:rFonts w:ascii="Arial Bold" w:eastAsiaTheme="majorEastAsia" w:hAnsi="Arial Bold" w:cstheme="majorBidi"/>
      <w:b/>
      <w:spacing w:val="5"/>
      <w:kern w:val="28"/>
      <w:sz w:val="32"/>
      <w:szCs w:val="52"/>
      <w:lang w:val="en-GB"/>
    </w:rPr>
  </w:style>
  <w:style w:type="table" w:styleId="TableGrid">
    <w:name w:val="Table Grid"/>
    <w:basedOn w:val="TableNormal"/>
    <w:uiPriority w:val="59"/>
    <w:rsid w:val="00FC4B0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3-Civ">
    <w:name w:val="Para3 - Civ"/>
    <w:basedOn w:val="Para1-Civ"/>
    <w:qFormat/>
    <w:rsid w:val="00627C50"/>
    <w:pPr>
      <w:ind w:left="0"/>
    </w:pPr>
  </w:style>
  <w:style w:type="numbering" w:customStyle="1" w:styleId="Bullets3-Civ">
    <w:name w:val="Bullets 3 - Civ"/>
    <w:uiPriority w:val="99"/>
    <w:rsid w:val="00524320"/>
    <w:pPr>
      <w:numPr>
        <w:numId w:val="23"/>
      </w:numPr>
    </w:pPr>
  </w:style>
  <w:style w:type="paragraph" w:styleId="ListParagraph">
    <w:name w:val="List Paragraph"/>
    <w:basedOn w:val="Normal"/>
    <w:uiPriority w:val="34"/>
    <w:qFormat/>
    <w:rsid w:val="00B92FAB"/>
    <w:pPr>
      <w:numPr>
        <w:numId w:val="29"/>
      </w:numPr>
      <w:tabs>
        <w:tab w:val="clear" w:pos="9185"/>
      </w:tabs>
      <w:spacing w:before="180"/>
    </w:pPr>
  </w:style>
  <w:style w:type="paragraph" w:customStyle="1" w:styleId="Bullets3-Para3">
    <w:name w:val="Bullets 3 - Para 3"/>
    <w:basedOn w:val="ListBullet"/>
    <w:qFormat/>
    <w:rsid w:val="00137BC2"/>
    <w:pPr>
      <w:jc w:val="both"/>
    </w:pPr>
  </w:style>
  <w:style w:type="paragraph" w:styleId="ListBullet">
    <w:name w:val="List Bullet"/>
    <w:basedOn w:val="Normal"/>
    <w:uiPriority w:val="99"/>
    <w:rsid w:val="00524320"/>
    <w:pPr>
      <w:numPr>
        <w:numId w:val="23"/>
      </w:numPr>
      <w:tabs>
        <w:tab w:val="clear" w:pos="9185"/>
      </w:tabs>
      <w:spacing w:before="120"/>
    </w:pPr>
    <w:rPr>
      <w:rFonts w:ascii="Arial" w:hAnsi="Arial"/>
      <w:b w:val="0"/>
      <w:sz w:val="22"/>
    </w:rPr>
  </w:style>
  <w:style w:type="numbering" w:customStyle="1" w:styleId="Style1">
    <w:name w:val="Style1"/>
    <w:uiPriority w:val="99"/>
    <w:rsid w:val="001F2226"/>
    <w:pPr>
      <w:numPr>
        <w:numId w:val="24"/>
      </w:numPr>
    </w:pPr>
  </w:style>
  <w:style w:type="numbering" w:customStyle="1" w:styleId="ListNumberA">
    <w:name w:val="List Number A"/>
    <w:aliases w:val="- Heading A"/>
    <w:uiPriority w:val="99"/>
    <w:rsid w:val="001F2226"/>
    <w:pPr>
      <w:numPr>
        <w:numId w:val="25"/>
      </w:numPr>
    </w:pPr>
  </w:style>
  <w:style w:type="paragraph" w:styleId="ListNumber5">
    <w:name w:val="List Number 5"/>
    <w:basedOn w:val="Normal"/>
    <w:uiPriority w:val="99"/>
    <w:semiHidden/>
    <w:unhideWhenUsed/>
    <w:rsid w:val="001F2226"/>
    <w:pPr>
      <w:numPr>
        <w:ilvl w:val="4"/>
        <w:numId w:val="24"/>
      </w:numPr>
      <w:contextualSpacing/>
    </w:pPr>
  </w:style>
  <w:style w:type="numbering" w:customStyle="1" w:styleId="Heading1Numbering">
    <w:name w:val="Heading 1 Numbering"/>
    <w:uiPriority w:val="99"/>
    <w:rsid w:val="00C759AD"/>
    <w:pPr>
      <w:numPr>
        <w:numId w:val="26"/>
      </w:numPr>
    </w:pPr>
  </w:style>
  <w:style w:type="numbering" w:customStyle="1" w:styleId="HeadingABC-Civ">
    <w:name w:val="Heading A B C - Civ"/>
    <w:uiPriority w:val="99"/>
    <w:rsid w:val="00D148CB"/>
    <w:pPr>
      <w:numPr>
        <w:numId w:val="27"/>
      </w:numPr>
    </w:pPr>
  </w:style>
  <w:style w:type="numbering" w:customStyle="1" w:styleId="Numbering">
    <w:name w:val="Numbering"/>
    <w:uiPriority w:val="99"/>
    <w:rsid w:val="00C45D3D"/>
    <w:pPr>
      <w:numPr>
        <w:numId w:val="30"/>
      </w:numPr>
    </w:pPr>
  </w:style>
  <w:style w:type="numbering" w:customStyle="1" w:styleId="Numbers">
    <w:name w:val="Numbers"/>
    <w:uiPriority w:val="99"/>
    <w:rsid w:val="00C45D3D"/>
    <w:pPr>
      <w:numPr>
        <w:numId w:val="31"/>
      </w:numPr>
    </w:pPr>
  </w:style>
  <w:style w:type="paragraph" w:customStyle="1" w:styleId="Numbers-Civ">
    <w:name w:val="Numbers - Civ"/>
    <w:basedOn w:val="Para1-Civ"/>
    <w:qFormat/>
    <w:rsid w:val="002552BF"/>
    <w:pPr>
      <w:numPr>
        <w:numId w:val="32"/>
      </w:numPr>
      <w:tabs>
        <w:tab w:val="left" w:pos="1134"/>
      </w:tabs>
      <w:spacing w:before="240"/>
      <w:jc w:val="left"/>
    </w:pPr>
    <w:rPr>
      <w:rFonts w:ascii="Arial Bold" w:hAnsi="Arial Bold"/>
      <w:b/>
      <w:sz w:val="24"/>
    </w:rPr>
  </w:style>
  <w:style w:type="numbering" w:customStyle="1" w:styleId="Style2">
    <w:name w:val="Style2"/>
    <w:uiPriority w:val="99"/>
    <w:rsid w:val="00F00653"/>
    <w:pPr>
      <w:numPr>
        <w:numId w:val="32"/>
      </w:numPr>
    </w:pPr>
  </w:style>
  <w:style w:type="paragraph" w:customStyle="1" w:styleId="Bullets4-Civ">
    <w:name w:val="Bullets 4 - Civ"/>
    <w:basedOn w:val="Bullets1-Para1"/>
    <w:qFormat/>
    <w:rsid w:val="00A96FFE"/>
    <w:pPr>
      <w:numPr>
        <w:numId w:val="33"/>
      </w:numPr>
    </w:pPr>
  </w:style>
  <w:style w:type="numbering" w:customStyle="1" w:styleId="Style3">
    <w:name w:val="Style3"/>
    <w:uiPriority w:val="99"/>
    <w:rsid w:val="002552BF"/>
    <w:pPr>
      <w:numPr>
        <w:numId w:val="33"/>
      </w:numPr>
    </w:pPr>
  </w:style>
  <w:style w:type="paragraph" w:customStyle="1" w:styleId="Bullets5-Civ">
    <w:name w:val="Bullets 5 - Civ"/>
    <w:basedOn w:val="Bullets4-Civ"/>
    <w:qFormat/>
    <w:rsid w:val="00930CA0"/>
    <w:pPr>
      <w:numPr>
        <w:numId w:val="34"/>
      </w:numPr>
      <w:ind w:left="1984" w:hanging="425"/>
    </w:pPr>
  </w:style>
  <w:style w:type="numbering" w:customStyle="1" w:styleId="Style4">
    <w:name w:val="Style4"/>
    <w:uiPriority w:val="99"/>
    <w:rsid w:val="007633B4"/>
    <w:pPr>
      <w:numPr>
        <w:numId w:val="34"/>
      </w:numPr>
    </w:pPr>
  </w:style>
  <w:style w:type="numbering" w:customStyle="1" w:styleId="Style5">
    <w:name w:val="Style5"/>
    <w:uiPriority w:val="99"/>
    <w:rsid w:val="00B4696E"/>
    <w:pPr>
      <w:numPr>
        <w:numId w:val="35"/>
      </w:numPr>
    </w:pPr>
  </w:style>
  <w:style w:type="numbering" w:customStyle="1" w:styleId="Style6">
    <w:name w:val="Style6"/>
    <w:uiPriority w:val="99"/>
    <w:rsid w:val="005E7BAB"/>
    <w:pPr>
      <w:numPr>
        <w:numId w:val="37"/>
      </w:numPr>
    </w:pPr>
  </w:style>
  <w:style w:type="paragraph" w:customStyle="1" w:styleId="Heading1A">
    <w:name w:val="Heading 1A"/>
    <w:basedOn w:val="Normal"/>
    <w:qFormat/>
    <w:rsid w:val="004D20B4"/>
    <w:pPr>
      <w:spacing w:before="240" w:after="240"/>
      <w:jc w:val="center"/>
    </w:pPr>
    <w:rPr>
      <w:rFonts w:eastAsiaTheme="minorEastAsia"/>
      <w:sz w:val="28"/>
    </w:rPr>
  </w:style>
  <w:style w:type="paragraph" w:styleId="TOCHeading">
    <w:name w:val="TOC Heading"/>
    <w:basedOn w:val="Heading1"/>
    <w:next w:val="Normal"/>
    <w:uiPriority w:val="39"/>
    <w:unhideWhenUsed/>
    <w:qFormat/>
    <w:rsid w:val="00212233"/>
    <w:pPr>
      <w:keepLines/>
      <w:numPr>
        <w:numId w:val="0"/>
      </w:numPr>
      <w:jc w:val="center"/>
      <w:outlineLvl w:val="9"/>
    </w:pPr>
    <w:rPr>
      <w:rFonts w:eastAsiaTheme="majorEastAsia" w:cstheme="majorBidi"/>
      <w:color w:val="auto"/>
      <w:kern w:val="0"/>
      <w:szCs w:val="28"/>
    </w:rPr>
  </w:style>
  <w:style w:type="paragraph" w:styleId="BalloonText">
    <w:name w:val="Balloon Text"/>
    <w:basedOn w:val="Normal"/>
    <w:link w:val="BalloonTextChar"/>
    <w:uiPriority w:val="99"/>
    <w:semiHidden/>
    <w:unhideWhenUsed/>
    <w:rsid w:val="00FB372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723"/>
    <w:rPr>
      <w:rFonts w:ascii="Tahoma" w:eastAsia="Times New Roman" w:hAnsi="Tahoma" w:cs="Tahoma"/>
      <w:b/>
      <w:color w:val="000000"/>
      <w:sz w:val="16"/>
      <w:szCs w:val="16"/>
      <w:lang w:val="en-GB"/>
    </w:rPr>
  </w:style>
  <w:style w:type="paragraph" w:customStyle="1" w:styleId="Style">
    <w:name w:val="Style"/>
    <w:rsid w:val="00CD325C"/>
    <w:pPr>
      <w:widowControl w:val="0"/>
      <w:autoSpaceDE w:val="0"/>
      <w:autoSpaceDN w:val="0"/>
      <w:adjustRightInd w:val="0"/>
      <w:spacing w:before="60"/>
      <w:ind w:left="57"/>
    </w:pPr>
    <w:rPr>
      <w:rFonts w:eastAsia="Times New Roman"/>
      <w:sz w:val="18"/>
      <w:szCs w:val="24"/>
      <w:lang w:val="en-US"/>
    </w:rPr>
  </w:style>
  <w:style w:type="paragraph" w:customStyle="1" w:styleId="StyleHeading1Hanging15cmAfter0pt">
    <w:name w:val="Style Heading 1 + Hanging:  1.5 cm After:  0 pt"/>
    <w:basedOn w:val="Heading1"/>
    <w:rsid w:val="0090325D"/>
    <w:pPr>
      <w:numPr>
        <w:numId w:val="38"/>
      </w:numPr>
      <w:spacing w:after="0"/>
    </w:pPr>
    <w:rPr>
      <w:rFonts w:cs="Times New Roman"/>
      <w:szCs w:val="20"/>
      <w:lang w:val="en-US"/>
    </w:rPr>
  </w:style>
  <w:style w:type="paragraph" w:customStyle="1" w:styleId="BulletTable-Civ">
    <w:name w:val="Bullet Table - Civ"/>
    <w:basedOn w:val="BodyTextIndent2"/>
    <w:qFormat/>
    <w:rsid w:val="007847A8"/>
    <w:pPr>
      <w:spacing w:before="0" w:after="0"/>
      <w:ind w:left="397" w:hanging="284"/>
    </w:pPr>
    <w:rPr>
      <w:w w:val="81"/>
      <w:lang w:bidi="he-IL"/>
    </w:rPr>
  </w:style>
  <w:style w:type="paragraph" w:customStyle="1" w:styleId="Style-Tablesinglelines-Civ">
    <w:name w:val="Style - Table single lines - Civ"/>
    <w:basedOn w:val="Style"/>
    <w:qFormat/>
    <w:rsid w:val="00CD325C"/>
    <w:pPr>
      <w:spacing w:before="0"/>
    </w:pPr>
  </w:style>
  <w:style w:type="paragraph" w:customStyle="1" w:styleId="Table-Intableheadings">
    <w:name w:val="Table - In table headings"/>
    <w:basedOn w:val="Style"/>
    <w:qFormat/>
    <w:rsid w:val="000160D8"/>
    <w:pPr>
      <w:spacing w:before="120" w:after="120"/>
    </w:pPr>
    <w:rPr>
      <w:b/>
      <w:sz w:val="20"/>
    </w:rPr>
  </w:style>
  <w:style w:type="paragraph" w:customStyle="1" w:styleId="TableBullets-Civ">
    <w:name w:val="Table Bullets - Civ"/>
    <w:basedOn w:val="Style-Tablesinglelines-Civ"/>
    <w:qFormat/>
    <w:rsid w:val="000160D8"/>
    <w:pPr>
      <w:numPr>
        <w:numId w:val="39"/>
      </w:numPr>
      <w:ind w:left="448" w:hanging="391"/>
    </w:pPr>
  </w:style>
  <w:style w:type="character" w:styleId="FollowedHyperlink">
    <w:name w:val="FollowedHyperlink"/>
    <w:basedOn w:val="DefaultParagraphFont"/>
    <w:uiPriority w:val="99"/>
    <w:semiHidden/>
    <w:unhideWhenUsed/>
    <w:rsid w:val="004D56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20120510%20SECTION%20B%20Inception%20CJB%20Rev%20MS03.docx" TargetMode="External"/><Relationship Id="rId18" Type="http://schemas.openxmlformats.org/officeDocument/2006/relationships/hyperlink" Target="20120510%20SECTION%20B%20Inception%20CJB%20Rev%20MS03.docx" TargetMode="External"/><Relationship Id="rId26" Type="http://schemas.openxmlformats.org/officeDocument/2006/relationships/footer" Target="footer2.xml"/><Relationship Id="rId39"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yperlink" Target="20120510%20SECTION%20B%20Inception%20CJB%20Rev%20MS03.docx" TargetMode="External"/><Relationship Id="rId34" Type="http://schemas.openxmlformats.org/officeDocument/2006/relationships/header" Target="header7.xml"/><Relationship Id="rId42" Type="http://schemas.openxmlformats.org/officeDocument/2006/relationships/image" Target="media/image4.jpe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Section%20A/20120510%20SECTION%20A%20General%20CJB%20Rev%20MS03.docx" TargetMode="External"/><Relationship Id="rId17" Type="http://schemas.openxmlformats.org/officeDocument/2006/relationships/hyperlink" Target="20120510%20SECTION%20B%20Inception%20CJB%20Rev%20MS03.docx" TargetMode="External"/><Relationship Id="rId25" Type="http://schemas.openxmlformats.org/officeDocument/2006/relationships/header" Target="header2.xml"/><Relationship Id="rId33" Type="http://schemas.openxmlformats.org/officeDocument/2006/relationships/header" Target="header6.xml"/><Relationship Id="rId38" Type="http://schemas.openxmlformats.org/officeDocument/2006/relationships/image" Target="media/image2.jpeg"/><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Section%20F/20120510%20SECTION%20F%20Design%20CJB%20Rev%20MS03.docx" TargetMode="External"/><Relationship Id="rId20" Type="http://schemas.openxmlformats.org/officeDocument/2006/relationships/hyperlink" Target="20120510%20SECTION%20B%20Inception%20CJB%20Rev%20MS03.docx" TargetMode="External"/><Relationship Id="rId29" Type="http://schemas.openxmlformats.org/officeDocument/2006/relationships/footer" Target="footer3.xml"/><Relationship Id="rId41"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Section%20A/20120510%20SECTION%20A%20General%20CJB%20Rev%20MS03.docx" TargetMode="External"/><Relationship Id="rId24" Type="http://schemas.openxmlformats.org/officeDocument/2006/relationships/hyperlink" Target="../Section%20G/20120510%20SECTION%20G%20PRM-forms%20CJB%20Rev%20MS01.docx" TargetMode="External"/><Relationship Id="rId32" Type="http://schemas.openxmlformats.org/officeDocument/2006/relationships/footer" Target="footer4.xml"/><Relationship Id="rId37" Type="http://schemas.openxmlformats.org/officeDocument/2006/relationships/footer" Target="footer6.xml"/><Relationship Id="rId40" Type="http://schemas.openxmlformats.org/officeDocument/2006/relationships/header" Target="header9.xml"/><Relationship Id="rId45"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hyperlink" Target="../Section%20G/20120510%20SECTION%20G%20PRM-forms%20CJB%20Rev%20MS01.docx" TargetMode="External"/><Relationship Id="rId23" Type="http://schemas.openxmlformats.org/officeDocument/2006/relationships/hyperlink" Target="../Section%20C/20120510%20SECTION%20C%20Design%20CJB%20Rev%20MS03.docx" TargetMode="External"/><Relationship Id="rId28" Type="http://schemas.openxmlformats.org/officeDocument/2006/relationships/header" Target="header3.xml"/><Relationship Id="rId36" Type="http://schemas.openxmlformats.org/officeDocument/2006/relationships/header" Target="header8.xml"/><Relationship Id="rId49" Type="http://schemas.microsoft.com/office/2007/relationships/stylesWithEffects" Target="stylesWithEffects.xml"/><Relationship Id="rId10" Type="http://schemas.openxmlformats.org/officeDocument/2006/relationships/hyperlink" Target="../Section%20A/20120510%20SECTION%20A%20General%20CJB%20Rev%20MS03.docx" TargetMode="External"/><Relationship Id="rId19" Type="http://schemas.openxmlformats.org/officeDocument/2006/relationships/hyperlink" Target="../Section%20A/20120510%20SECTION%20A%20General%20CJB%20Rev%20MS03.docx" TargetMode="External"/><Relationship Id="rId31" Type="http://schemas.openxmlformats.org/officeDocument/2006/relationships/header" Target="header5.xml"/><Relationship Id="rId44"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20120510%20SECTION%20B%20Inception%20CJB%20Rev%20MS03.docx" TargetMode="External"/><Relationship Id="rId22" Type="http://schemas.openxmlformats.org/officeDocument/2006/relationships/hyperlink" Target="20120510%20SECTION%20B%20Inception%20CJB%20Rev%20MS03.docx" TargetMode="External"/><Relationship Id="rId27" Type="http://schemas.openxmlformats.org/officeDocument/2006/relationships/hyperlink" Target="../Section%20A/20120510%20SECTION%20A%20General%20CJB%20Rev%20MS03.docx" TargetMode="External"/><Relationship Id="rId30" Type="http://schemas.openxmlformats.org/officeDocument/2006/relationships/header" Target="header4.xml"/><Relationship Id="rId35" Type="http://schemas.openxmlformats.org/officeDocument/2006/relationships/footer" Target="footer5.xml"/><Relationship Id="rId43" Type="http://schemas.openxmlformats.org/officeDocument/2006/relationships/image" Target="media/image5.jpeg"/><Relationship Id="rId48" Type="http://schemas.openxmlformats.org/officeDocument/2006/relationships/theme" Target="theme/theme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FFB1D-5972-4944-84F4-E8D25A2DD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18</Pages>
  <Words>4433</Words>
  <Characters>25270</Characters>
  <Application>Microsoft Office Word</Application>
  <DocSecurity>8</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Mignonne</dc:creator>
  <cp:lastModifiedBy>Mignonne</cp:lastModifiedBy>
  <cp:revision>42</cp:revision>
  <cp:lastPrinted>2012-05-15T08:00:00Z</cp:lastPrinted>
  <dcterms:created xsi:type="dcterms:W3CDTF">2012-05-10T08:41:00Z</dcterms:created>
  <dcterms:modified xsi:type="dcterms:W3CDTF">2012-05-15T11:52:00Z</dcterms:modified>
</cp:coreProperties>
</file>